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A50E3A" w:rsidRDefault="00733DD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3952" w:rsidRDefault="00553952"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46C96" w:rsidRPr="00376907">
                    <w:t xml:space="preserve">утв. приказом ректора ОмГА от </w:t>
                  </w:r>
                  <w:r w:rsidR="00674518" w:rsidRPr="002B23B1">
                    <w:t>2</w:t>
                  </w:r>
                  <w:r w:rsidR="000417FA">
                    <w:t>7</w:t>
                  </w:r>
                  <w:r w:rsidR="00674518">
                    <w:t>.03.202</w:t>
                  </w:r>
                  <w:r w:rsidR="000417FA">
                    <w:t>3</w:t>
                  </w:r>
                  <w:r w:rsidR="00674518" w:rsidRPr="002B23B1">
                    <w:t xml:space="preserve"> № </w:t>
                  </w:r>
                  <w:r w:rsidR="000417FA">
                    <w:t>51</w:t>
                  </w:r>
                </w:p>
              </w:txbxContent>
            </v:textbox>
          </v:shape>
        </w:pict>
      </w: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C94464" w:rsidRPr="00A50E3A" w:rsidRDefault="00C94464"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Частное учреждение образовательная организация высшего образования</w:t>
      </w:r>
    </w:p>
    <w:p w:rsidR="00D1753D" w:rsidRPr="00A50E3A" w:rsidRDefault="006008D9"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w:t>
      </w:r>
      <w:r w:rsidR="00C94464" w:rsidRPr="00A50E3A">
        <w:rPr>
          <w:rFonts w:eastAsia="Courier New"/>
          <w:noProof/>
          <w:sz w:val="24"/>
          <w:szCs w:val="24"/>
          <w:lang w:bidi="ru-RU"/>
        </w:rPr>
        <w:t>Омская гуманитарная академия</w:t>
      </w:r>
      <w:r w:rsidRPr="00A50E3A">
        <w:rPr>
          <w:rFonts w:eastAsia="Courier New"/>
          <w:noProof/>
          <w:sz w:val="24"/>
          <w:szCs w:val="24"/>
          <w:lang w:bidi="ru-RU"/>
        </w:rPr>
        <w:t>»</w:t>
      </w:r>
    </w:p>
    <w:p w:rsidR="00C94464" w:rsidRPr="00A50E3A" w:rsidRDefault="007C277B"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 xml:space="preserve">Кафедра </w:t>
      </w:r>
      <w:r w:rsidR="004118F3">
        <w:rPr>
          <w:rFonts w:eastAsia="Courier New"/>
          <w:noProof/>
          <w:sz w:val="24"/>
          <w:szCs w:val="24"/>
          <w:lang w:bidi="ru-RU"/>
        </w:rPr>
        <w:t>ф</w:t>
      </w:r>
      <w:r w:rsidR="0081421B" w:rsidRPr="00A50E3A">
        <w:rPr>
          <w:rFonts w:eastAsia="Courier New"/>
          <w:noProof/>
          <w:sz w:val="24"/>
          <w:szCs w:val="24"/>
          <w:lang w:bidi="ru-RU"/>
        </w:rPr>
        <w:t>илологии, журналистики и массовых коммуникаций</w:t>
      </w:r>
    </w:p>
    <w:p w:rsidR="007C277B" w:rsidRPr="00A50E3A" w:rsidRDefault="007C277B" w:rsidP="00C94464">
      <w:pPr>
        <w:autoSpaceDE/>
        <w:adjustRightInd/>
        <w:ind w:right="1"/>
        <w:contextualSpacing/>
        <w:jc w:val="center"/>
        <w:rPr>
          <w:rFonts w:eastAsia="Courier New"/>
          <w:noProof/>
          <w:sz w:val="24"/>
          <w:szCs w:val="24"/>
          <w:lang w:bidi="ru-RU"/>
        </w:rPr>
      </w:pPr>
    </w:p>
    <w:p w:rsidR="00C94464" w:rsidRPr="00A50E3A" w:rsidRDefault="00733DD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3952" w:rsidRPr="00C94464" w:rsidRDefault="00553952" w:rsidP="00C94464">
                  <w:pPr>
                    <w:jc w:val="center"/>
                    <w:rPr>
                      <w:sz w:val="24"/>
                      <w:szCs w:val="24"/>
                    </w:rPr>
                  </w:pPr>
                  <w:r w:rsidRPr="00C94464">
                    <w:rPr>
                      <w:sz w:val="24"/>
                      <w:szCs w:val="24"/>
                    </w:rPr>
                    <w:t>УТВЕРЖДАЮ:</w:t>
                  </w:r>
                </w:p>
                <w:p w:rsidR="00553952" w:rsidRPr="00C94464" w:rsidRDefault="00553952" w:rsidP="00C94464">
                  <w:pPr>
                    <w:jc w:val="center"/>
                    <w:rPr>
                      <w:sz w:val="24"/>
                      <w:szCs w:val="24"/>
                    </w:rPr>
                  </w:pPr>
                  <w:r w:rsidRPr="00C94464">
                    <w:rPr>
                      <w:sz w:val="24"/>
                      <w:szCs w:val="24"/>
                    </w:rPr>
                    <w:t>Ректор, д.фил.н., профессор</w:t>
                  </w:r>
                </w:p>
                <w:p w:rsidR="00553952" w:rsidRDefault="00553952" w:rsidP="00C94464">
                  <w:pPr>
                    <w:jc w:val="center"/>
                    <w:rPr>
                      <w:sz w:val="24"/>
                      <w:szCs w:val="24"/>
                    </w:rPr>
                  </w:pPr>
                </w:p>
                <w:p w:rsidR="00553952" w:rsidRPr="00C94464" w:rsidRDefault="00553952" w:rsidP="00C94464">
                  <w:pPr>
                    <w:jc w:val="center"/>
                    <w:rPr>
                      <w:sz w:val="24"/>
                      <w:szCs w:val="24"/>
                    </w:rPr>
                  </w:pPr>
                  <w:r w:rsidRPr="00C94464">
                    <w:rPr>
                      <w:sz w:val="24"/>
                      <w:szCs w:val="24"/>
                    </w:rPr>
                    <w:t>______________А.Э. Еремеев</w:t>
                  </w:r>
                </w:p>
                <w:p w:rsidR="00674518" w:rsidRPr="00C94464" w:rsidRDefault="00553952" w:rsidP="00674518">
                  <w:pPr>
                    <w:jc w:val="center"/>
                    <w:rPr>
                      <w:sz w:val="24"/>
                      <w:szCs w:val="24"/>
                    </w:rPr>
                  </w:pPr>
                  <w:r>
                    <w:rPr>
                      <w:sz w:val="24"/>
                      <w:szCs w:val="24"/>
                    </w:rPr>
                    <w:t xml:space="preserve">                              </w:t>
                  </w:r>
                  <w:r w:rsidR="00674518" w:rsidRPr="00595AB4">
                    <w:rPr>
                      <w:sz w:val="24"/>
                      <w:szCs w:val="24"/>
                    </w:rPr>
                    <w:t>2</w:t>
                  </w:r>
                  <w:r w:rsidR="000417FA">
                    <w:rPr>
                      <w:sz w:val="24"/>
                      <w:szCs w:val="24"/>
                    </w:rPr>
                    <w:t>7</w:t>
                  </w:r>
                  <w:r w:rsidR="00674518">
                    <w:rPr>
                      <w:sz w:val="24"/>
                      <w:szCs w:val="24"/>
                    </w:rPr>
                    <w:t>.03.202</w:t>
                  </w:r>
                  <w:r w:rsidR="000417FA">
                    <w:rPr>
                      <w:sz w:val="24"/>
                      <w:szCs w:val="24"/>
                    </w:rPr>
                    <w:t>3</w:t>
                  </w:r>
                  <w:r w:rsidR="00674518" w:rsidRPr="00595AB4">
                    <w:rPr>
                      <w:sz w:val="24"/>
                      <w:szCs w:val="24"/>
                    </w:rPr>
                    <w:t xml:space="preserve"> г.</w:t>
                  </w:r>
                </w:p>
                <w:p w:rsidR="00553952" w:rsidRPr="00C94464" w:rsidRDefault="00553952" w:rsidP="005E4814">
                  <w:pPr>
                    <w:rPr>
                      <w:sz w:val="24"/>
                      <w:szCs w:val="24"/>
                    </w:rPr>
                  </w:pPr>
                </w:p>
              </w:txbxContent>
            </v:textbox>
          </v:shape>
        </w:pict>
      </w: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D1753D" w:rsidRPr="00A50E3A" w:rsidRDefault="00D1753D" w:rsidP="00D1753D">
      <w:pPr>
        <w:widowControl/>
        <w:autoSpaceDE/>
        <w:adjustRightInd/>
        <w:jc w:val="center"/>
        <w:rPr>
          <w:sz w:val="24"/>
          <w:szCs w:val="24"/>
          <w:lang w:eastAsia="en-US"/>
        </w:rPr>
      </w:pPr>
    </w:p>
    <w:p w:rsidR="00C94464" w:rsidRPr="00A50E3A" w:rsidRDefault="00C94464" w:rsidP="00D1753D">
      <w:pPr>
        <w:widowControl/>
        <w:autoSpaceDE/>
        <w:adjustRightInd/>
        <w:jc w:val="center"/>
        <w:rPr>
          <w:sz w:val="24"/>
          <w:szCs w:val="24"/>
          <w:lang w:eastAsia="en-US"/>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DF1076" w:rsidRPr="00A50E3A" w:rsidRDefault="00DF1076" w:rsidP="00DF1076">
      <w:pPr>
        <w:suppressAutoHyphens/>
        <w:jc w:val="center"/>
        <w:rPr>
          <w:rFonts w:eastAsia="SimSun"/>
          <w:kern w:val="2"/>
          <w:sz w:val="24"/>
          <w:szCs w:val="24"/>
          <w:lang w:eastAsia="hi-IN" w:bidi="hi-IN"/>
        </w:rPr>
      </w:pPr>
      <w:r w:rsidRPr="00A50E3A">
        <w:rPr>
          <w:rFonts w:eastAsia="SimSun"/>
          <w:kern w:val="2"/>
          <w:sz w:val="24"/>
          <w:szCs w:val="24"/>
          <w:lang w:eastAsia="hi-IN" w:bidi="hi-IN"/>
        </w:rPr>
        <w:t>РАБОЧАЯ ПРОГРАММА</w:t>
      </w:r>
      <w:r w:rsidR="00C94464" w:rsidRPr="00A50E3A">
        <w:rPr>
          <w:rFonts w:eastAsia="SimSun"/>
          <w:kern w:val="2"/>
          <w:sz w:val="24"/>
          <w:szCs w:val="24"/>
          <w:lang w:eastAsia="hi-IN" w:bidi="hi-IN"/>
        </w:rPr>
        <w:t xml:space="preserve"> </w:t>
      </w:r>
      <w:r w:rsidRPr="00A50E3A">
        <w:rPr>
          <w:rFonts w:eastAsia="SimSun"/>
          <w:kern w:val="2"/>
          <w:sz w:val="24"/>
          <w:szCs w:val="24"/>
          <w:lang w:eastAsia="hi-IN" w:bidi="hi-IN"/>
        </w:rPr>
        <w:t>ДИСЦИПЛИНЫ</w:t>
      </w:r>
    </w:p>
    <w:p w:rsidR="007F4B97" w:rsidRPr="00A50E3A" w:rsidRDefault="007F4B97" w:rsidP="007F4B97">
      <w:pPr>
        <w:widowControl/>
        <w:tabs>
          <w:tab w:val="left" w:pos="708"/>
        </w:tabs>
        <w:autoSpaceDE/>
        <w:adjustRightInd/>
        <w:jc w:val="center"/>
        <w:rPr>
          <w:b/>
          <w:sz w:val="24"/>
          <w:szCs w:val="24"/>
        </w:rPr>
      </w:pPr>
    </w:p>
    <w:p w:rsidR="0081421B" w:rsidRPr="00A50E3A" w:rsidRDefault="009108DF" w:rsidP="007F4B97">
      <w:pPr>
        <w:widowControl/>
        <w:suppressAutoHyphens/>
        <w:autoSpaceDE/>
        <w:adjustRightInd/>
        <w:jc w:val="center"/>
        <w:rPr>
          <w:b/>
          <w:bCs/>
          <w:caps/>
          <w:sz w:val="24"/>
          <w:szCs w:val="24"/>
        </w:rPr>
      </w:pPr>
      <w:r w:rsidRPr="00A50E3A">
        <w:rPr>
          <w:b/>
          <w:bCs/>
          <w:caps/>
          <w:sz w:val="24"/>
          <w:szCs w:val="24"/>
        </w:rPr>
        <w:t>История лингвистических учений</w:t>
      </w:r>
    </w:p>
    <w:p w:rsidR="007F4B97" w:rsidRPr="00A50E3A" w:rsidRDefault="009108DF" w:rsidP="007F4B97">
      <w:pPr>
        <w:widowControl/>
        <w:suppressAutoHyphens/>
        <w:autoSpaceDE/>
        <w:adjustRightInd/>
        <w:jc w:val="center"/>
        <w:rPr>
          <w:bCs/>
          <w:sz w:val="24"/>
          <w:szCs w:val="24"/>
        </w:rPr>
      </w:pPr>
      <w:r w:rsidRPr="00A50E3A">
        <w:rPr>
          <w:bCs/>
          <w:sz w:val="24"/>
          <w:szCs w:val="24"/>
        </w:rPr>
        <w:t>Б1.Б.22</w:t>
      </w:r>
    </w:p>
    <w:p w:rsidR="005669CB" w:rsidRPr="00A50E3A" w:rsidRDefault="005669CB" w:rsidP="005669CB">
      <w:pPr>
        <w:widowControl/>
        <w:autoSpaceDN/>
        <w:jc w:val="center"/>
        <w:rPr>
          <w:rFonts w:eastAsia="Calibri"/>
          <w:b/>
          <w:bCs/>
          <w:sz w:val="24"/>
          <w:szCs w:val="24"/>
          <w:lang w:eastAsia="en-US"/>
        </w:rPr>
      </w:pPr>
    </w:p>
    <w:p w:rsidR="009F4070"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программе бакалавриата</w:t>
      </w:r>
    </w:p>
    <w:p w:rsidR="007C277B" w:rsidRPr="00A50E3A"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(программа академического бакалавриата)</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Направление подготовки </w:t>
      </w:r>
      <w:r w:rsidR="00FD48EF" w:rsidRPr="00A50E3A">
        <w:rPr>
          <w:rFonts w:eastAsia="Courier New"/>
          <w:b/>
          <w:sz w:val="24"/>
          <w:szCs w:val="24"/>
          <w:lang w:bidi="ru-RU"/>
        </w:rPr>
        <w:t xml:space="preserve">45.03.01 Филология </w:t>
      </w:r>
      <w:r w:rsidRPr="00A50E3A">
        <w:rPr>
          <w:rFonts w:eastAsia="Courier New"/>
          <w:sz w:val="24"/>
          <w:szCs w:val="24"/>
          <w:lang w:bidi="ru-RU"/>
        </w:rPr>
        <w:t>(уровень бакалавриата)</w:t>
      </w:r>
      <w:r w:rsidRPr="00A50E3A">
        <w:rPr>
          <w:rFonts w:eastAsia="Courier New"/>
          <w:sz w:val="24"/>
          <w:szCs w:val="24"/>
          <w:lang w:bidi="ru-RU"/>
        </w:rPr>
        <w:cr/>
      </w:r>
    </w:p>
    <w:p w:rsidR="007C277B" w:rsidRPr="00A50E3A" w:rsidRDefault="00A76E53"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Направленность (профиль) программы «</w:t>
      </w:r>
      <w:r w:rsidR="00B3120C">
        <w:rPr>
          <w:rFonts w:eastAsia="Courier New"/>
          <w:b/>
          <w:sz w:val="24"/>
          <w:szCs w:val="24"/>
          <w:lang w:bidi="ru-RU"/>
        </w:rPr>
        <w:t>Отечественная филология</w:t>
      </w:r>
      <w:r w:rsidRPr="00A50E3A">
        <w:rPr>
          <w:rFonts w:eastAsia="Courier New"/>
          <w:sz w:val="24"/>
          <w:szCs w:val="24"/>
          <w:lang w:bidi="ru-RU"/>
        </w:rPr>
        <w:t>»</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Виды </w:t>
      </w:r>
      <w:r w:rsidR="00A76E53" w:rsidRPr="00A50E3A">
        <w:rPr>
          <w:rFonts w:eastAsia="Courier New"/>
          <w:sz w:val="24"/>
          <w:szCs w:val="24"/>
          <w:lang w:bidi="ru-RU"/>
        </w:rPr>
        <w:t xml:space="preserve">профессиональной </w:t>
      </w:r>
      <w:r w:rsidRPr="00A50E3A">
        <w:rPr>
          <w:rFonts w:eastAsia="Courier New"/>
          <w:sz w:val="24"/>
          <w:szCs w:val="24"/>
          <w:lang w:bidi="ru-RU"/>
        </w:rPr>
        <w:t xml:space="preserve">деятельности: </w:t>
      </w:r>
    </w:p>
    <w:p w:rsidR="00921731" w:rsidRPr="00A50E3A" w:rsidRDefault="009217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E4814" w:rsidRDefault="005E4814" w:rsidP="005E4814">
      <w:pPr>
        <w:suppressAutoHyphens/>
        <w:jc w:val="center"/>
        <w:rPr>
          <w:rFonts w:eastAsia="SimSun"/>
          <w:b/>
          <w:kern w:val="2"/>
          <w:sz w:val="24"/>
          <w:szCs w:val="24"/>
          <w:lang w:eastAsia="hi-IN" w:bidi="hi-IN"/>
        </w:rPr>
      </w:pPr>
    </w:p>
    <w:p w:rsidR="005E4814" w:rsidRPr="001953C0" w:rsidRDefault="005E4814" w:rsidP="005E48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417FA" w:rsidRDefault="000417FA" w:rsidP="00E267D8">
      <w:pPr>
        <w:suppressAutoHyphens/>
        <w:jc w:val="center"/>
        <w:rPr>
          <w:rFonts w:eastAsia="SimSun"/>
          <w:kern w:val="2"/>
          <w:sz w:val="24"/>
          <w:szCs w:val="24"/>
          <w:lang w:eastAsia="hi-IN" w:bidi="hi-IN"/>
        </w:rPr>
      </w:pPr>
    </w:p>
    <w:p w:rsidR="00E267D8" w:rsidRDefault="00E267D8" w:rsidP="00E267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5E4814" w:rsidRPr="001953C0" w:rsidRDefault="005E4814" w:rsidP="005E4814">
      <w:pPr>
        <w:suppressAutoHyphens/>
        <w:jc w:val="center"/>
        <w:rPr>
          <w:rFonts w:eastAsia="SimSun"/>
          <w:kern w:val="2"/>
          <w:sz w:val="24"/>
          <w:szCs w:val="24"/>
          <w:lang w:eastAsia="hi-IN" w:bidi="hi-IN"/>
        </w:rPr>
      </w:pPr>
    </w:p>
    <w:p w:rsidR="005E4814" w:rsidRDefault="005E4814" w:rsidP="005E4814">
      <w:pPr>
        <w:suppressAutoHyphens/>
        <w:rPr>
          <w:rFonts w:eastAsia="SimSun"/>
          <w:kern w:val="2"/>
          <w:sz w:val="24"/>
          <w:szCs w:val="24"/>
          <w:lang w:eastAsia="hi-IN" w:bidi="hi-IN"/>
        </w:rPr>
      </w:pPr>
    </w:p>
    <w:p w:rsidR="00674518" w:rsidRPr="001953C0" w:rsidRDefault="00674518" w:rsidP="005E4814">
      <w:pPr>
        <w:suppressAutoHyphens/>
        <w:rPr>
          <w:rFonts w:eastAsia="SimSun"/>
          <w:b/>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Default="005E4814"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Pr="001953C0" w:rsidRDefault="000C5FE8"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jc w:val="center"/>
        <w:rPr>
          <w:sz w:val="24"/>
          <w:szCs w:val="24"/>
        </w:rPr>
      </w:pPr>
      <w:r w:rsidRPr="001953C0">
        <w:rPr>
          <w:sz w:val="24"/>
          <w:szCs w:val="24"/>
        </w:rPr>
        <w:t>Омск, 2</w:t>
      </w:r>
      <w:r w:rsidR="000417FA">
        <w:rPr>
          <w:sz w:val="24"/>
          <w:szCs w:val="24"/>
        </w:rPr>
        <w:t>023</w:t>
      </w:r>
    </w:p>
    <w:p w:rsidR="00674518" w:rsidRPr="00A50E3A" w:rsidRDefault="007C277B" w:rsidP="00674518">
      <w:pPr>
        <w:spacing w:after="160" w:line="256" w:lineRule="auto"/>
        <w:rPr>
          <w:spacing w:val="-3"/>
          <w:sz w:val="24"/>
          <w:szCs w:val="24"/>
          <w:lang w:eastAsia="en-US"/>
        </w:rPr>
      </w:pPr>
      <w:r w:rsidRPr="00A50E3A">
        <w:rPr>
          <w:sz w:val="24"/>
          <w:szCs w:val="24"/>
        </w:rPr>
        <w:br w:type="page"/>
      </w:r>
      <w:r w:rsidR="00674518" w:rsidRPr="00A50E3A">
        <w:rPr>
          <w:spacing w:val="-3"/>
          <w:sz w:val="24"/>
          <w:szCs w:val="24"/>
          <w:lang w:eastAsia="en-US"/>
        </w:rPr>
        <w:lastRenderedPageBreak/>
        <w:t>Составитель:</w:t>
      </w: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к.филол.н., доцент _________________ /О.В. Попова/</w:t>
      </w:r>
    </w:p>
    <w:p w:rsidR="00674518" w:rsidRPr="00A50E3A" w:rsidRDefault="00674518" w:rsidP="00674518">
      <w:pPr>
        <w:widowControl/>
        <w:autoSpaceDE/>
        <w:autoSpaceDN/>
        <w:adjustRightInd/>
        <w:jc w:val="both"/>
        <w:rPr>
          <w:spacing w:val="-3"/>
          <w:sz w:val="24"/>
          <w:szCs w:val="24"/>
          <w:lang w:eastAsia="en-US"/>
        </w:rPr>
      </w:pP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50E3A">
        <w:rPr>
          <w:spacing w:val="-3"/>
          <w:sz w:val="24"/>
          <w:szCs w:val="24"/>
          <w:lang w:eastAsia="en-US"/>
        </w:rPr>
        <w:t>илологии, журналистики и массовых коммуникаций</w:t>
      </w:r>
    </w:p>
    <w:p w:rsidR="00674518" w:rsidRPr="00A50E3A" w:rsidRDefault="00674518" w:rsidP="00674518">
      <w:pPr>
        <w:widowControl/>
        <w:autoSpaceDE/>
        <w:autoSpaceDN/>
        <w:adjustRightInd/>
        <w:jc w:val="both"/>
        <w:rPr>
          <w:spacing w:val="-3"/>
          <w:sz w:val="24"/>
          <w:szCs w:val="24"/>
          <w:lang w:eastAsia="en-US"/>
        </w:rPr>
      </w:pPr>
    </w:p>
    <w:p w:rsidR="00674518" w:rsidRDefault="00674518" w:rsidP="00674518">
      <w:pPr>
        <w:jc w:val="both"/>
        <w:rPr>
          <w:spacing w:val="-3"/>
          <w:sz w:val="24"/>
          <w:szCs w:val="24"/>
          <w:lang w:eastAsia="en-US"/>
        </w:rPr>
      </w:pPr>
      <w:r w:rsidRPr="001953C0">
        <w:rPr>
          <w:spacing w:val="-3"/>
          <w:sz w:val="24"/>
          <w:szCs w:val="24"/>
          <w:lang w:eastAsia="en-US"/>
        </w:rPr>
        <w:t>Протокол от 2</w:t>
      </w:r>
      <w:r w:rsidR="000417FA">
        <w:rPr>
          <w:spacing w:val="-3"/>
          <w:sz w:val="24"/>
          <w:szCs w:val="24"/>
          <w:lang w:eastAsia="en-US"/>
        </w:rPr>
        <w:t>4 марта 2023</w:t>
      </w:r>
      <w:r w:rsidRPr="001953C0">
        <w:rPr>
          <w:spacing w:val="-3"/>
          <w:sz w:val="24"/>
          <w:szCs w:val="24"/>
          <w:lang w:eastAsia="en-US"/>
        </w:rPr>
        <w:t xml:space="preserve"> г. № 8</w:t>
      </w:r>
    </w:p>
    <w:p w:rsidR="00674518" w:rsidRDefault="00674518" w:rsidP="00674518">
      <w:pPr>
        <w:tabs>
          <w:tab w:val="left" w:pos="1459"/>
        </w:tabs>
        <w:jc w:val="both"/>
        <w:rPr>
          <w:spacing w:val="-3"/>
          <w:sz w:val="24"/>
          <w:szCs w:val="24"/>
          <w:lang w:eastAsia="en-US"/>
        </w:rPr>
      </w:pPr>
      <w:r>
        <w:rPr>
          <w:spacing w:val="-3"/>
          <w:sz w:val="24"/>
          <w:szCs w:val="24"/>
          <w:lang w:eastAsia="en-US"/>
        </w:rPr>
        <w:tab/>
      </w:r>
    </w:p>
    <w:p w:rsidR="00674518" w:rsidRPr="0038356B" w:rsidRDefault="00674518" w:rsidP="006745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50E3A" w:rsidRDefault="00674518" w:rsidP="00674518">
      <w:pPr>
        <w:widowControl/>
        <w:autoSpaceDE/>
        <w:adjustRightInd/>
        <w:jc w:val="center"/>
        <w:rPr>
          <w:rFonts w:eastAsia="SimSun"/>
          <w:b/>
          <w:kern w:val="2"/>
          <w:sz w:val="24"/>
          <w:szCs w:val="24"/>
          <w:lang w:eastAsia="hi-IN" w:bidi="hi-IN"/>
        </w:rPr>
      </w:pPr>
      <w:r w:rsidRPr="00A50E3A">
        <w:rPr>
          <w:spacing w:val="-3"/>
          <w:sz w:val="24"/>
          <w:szCs w:val="24"/>
          <w:lang w:eastAsia="en-US"/>
        </w:rPr>
        <w:br w:type="page"/>
      </w:r>
      <w:r w:rsidR="00DF1076" w:rsidRPr="00A50E3A">
        <w:rPr>
          <w:rFonts w:eastAsia="SimSun"/>
          <w:b/>
          <w:kern w:val="2"/>
          <w:sz w:val="24"/>
          <w:szCs w:val="24"/>
          <w:lang w:eastAsia="hi-IN" w:bidi="hi-IN"/>
        </w:rPr>
        <w:lastRenderedPageBreak/>
        <w:t>СОДЕРЖАНИЕ</w:t>
      </w:r>
    </w:p>
    <w:p w:rsidR="00DF1076" w:rsidRPr="00A50E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1</w:t>
            </w:r>
          </w:p>
        </w:tc>
        <w:tc>
          <w:tcPr>
            <w:tcW w:w="8080" w:type="dxa"/>
            <w:hideMark/>
          </w:tcPr>
          <w:p w:rsidR="005C20F0" w:rsidRPr="00A50E3A" w:rsidRDefault="005C20F0" w:rsidP="00330957">
            <w:pPr>
              <w:jc w:val="both"/>
              <w:rPr>
                <w:sz w:val="24"/>
                <w:szCs w:val="24"/>
              </w:rPr>
            </w:pPr>
            <w:r w:rsidRPr="00A50E3A">
              <w:rPr>
                <w:sz w:val="24"/>
                <w:szCs w:val="24"/>
              </w:rPr>
              <w:t>Наименован</w:t>
            </w:r>
            <w:r w:rsidR="004A68C9" w:rsidRPr="00A50E3A">
              <w:rPr>
                <w:sz w:val="24"/>
                <w:szCs w:val="24"/>
              </w:rPr>
              <w:t>ие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2</w:t>
            </w:r>
          </w:p>
        </w:tc>
        <w:tc>
          <w:tcPr>
            <w:tcW w:w="8080" w:type="dxa"/>
            <w:hideMark/>
          </w:tcPr>
          <w:p w:rsidR="005C20F0" w:rsidRPr="00A50E3A" w:rsidRDefault="005C20F0" w:rsidP="00330957">
            <w:pPr>
              <w:jc w:val="both"/>
              <w:rPr>
                <w:sz w:val="24"/>
                <w:szCs w:val="24"/>
              </w:rPr>
            </w:pPr>
            <w:r w:rsidRPr="00A50E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3</w:t>
            </w:r>
          </w:p>
        </w:tc>
        <w:tc>
          <w:tcPr>
            <w:tcW w:w="8080" w:type="dxa"/>
            <w:hideMark/>
          </w:tcPr>
          <w:p w:rsidR="005C20F0" w:rsidRPr="00A50E3A" w:rsidRDefault="005C20F0" w:rsidP="00330957">
            <w:pPr>
              <w:jc w:val="both"/>
              <w:rPr>
                <w:sz w:val="24"/>
                <w:szCs w:val="24"/>
              </w:rPr>
            </w:pPr>
            <w:r w:rsidRPr="00A50E3A">
              <w:rPr>
                <w:sz w:val="24"/>
                <w:szCs w:val="24"/>
              </w:rPr>
              <w:t>Указание места дисциплины в структуре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4</w:t>
            </w:r>
          </w:p>
        </w:tc>
        <w:tc>
          <w:tcPr>
            <w:tcW w:w="8080" w:type="dxa"/>
            <w:hideMark/>
          </w:tcPr>
          <w:p w:rsidR="005C20F0" w:rsidRPr="00A50E3A" w:rsidRDefault="005C20F0" w:rsidP="00330957">
            <w:pPr>
              <w:jc w:val="both"/>
              <w:rPr>
                <w:spacing w:val="4"/>
                <w:sz w:val="24"/>
                <w:szCs w:val="24"/>
              </w:rPr>
            </w:pPr>
            <w:r w:rsidRPr="00A50E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5</w:t>
            </w:r>
          </w:p>
        </w:tc>
        <w:tc>
          <w:tcPr>
            <w:tcW w:w="8080" w:type="dxa"/>
            <w:hideMark/>
          </w:tcPr>
          <w:p w:rsidR="005C20F0" w:rsidRPr="00A50E3A" w:rsidRDefault="005C20F0" w:rsidP="00330957">
            <w:pPr>
              <w:jc w:val="both"/>
              <w:rPr>
                <w:sz w:val="24"/>
                <w:szCs w:val="24"/>
              </w:rPr>
            </w:pPr>
            <w:r w:rsidRPr="00A50E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6</w:t>
            </w:r>
          </w:p>
        </w:tc>
        <w:tc>
          <w:tcPr>
            <w:tcW w:w="8080" w:type="dxa"/>
            <w:hideMark/>
          </w:tcPr>
          <w:p w:rsidR="005C20F0" w:rsidRPr="00A50E3A" w:rsidRDefault="005C20F0" w:rsidP="00330957">
            <w:pPr>
              <w:jc w:val="both"/>
              <w:rPr>
                <w:sz w:val="24"/>
                <w:szCs w:val="24"/>
              </w:rPr>
            </w:pPr>
            <w:r w:rsidRPr="00A50E3A">
              <w:rPr>
                <w:sz w:val="24"/>
                <w:szCs w:val="24"/>
              </w:rPr>
              <w:t xml:space="preserve">Перечень учебно-методического обеспечения </w:t>
            </w:r>
            <w:r w:rsidR="001A6533" w:rsidRPr="00A50E3A">
              <w:rPr>
                <w:sz w:val="24"/>
                <w:szCs w:val="24"/>
              </w:rPr>
              <w:t xml:space="preserve">для </w:t>
            </w:r>
            <w:r w:rsidRPr="00A50E3A">
              <w:rPr>
                <w:sz w:val="24"/>
                <w:szCs w:val="24"/>
              </w:rPr>
              <w:t>самостоятельной р</w:t>
            </w:r>
            <w:r w:rsidR="004A68C9" w:rsidRPr="00A50E3A">
              <w:rPr>
                <w:sz w:val="24"/>
                <w:szCs w:val="24"/>
              </w:rPr>
              <w:t>аботы обучающихся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7</w:t>
            </w:r>
          </w:p>
        </w:tc>
        <w:tc>
          <w:tcPr>
            <w:tcW w:w="8080" w:type="dxa"/>
            <w:hideMark/>
          </w:tcPr>
          <w:p w:rsidR="005C20F0" w:rsidRPr="00A50E3A" w:rsidRDefault="005C20F0" w:rsidP="00330957">
            <w:pPr>
              <w:jc w:val="both"/>
              <w:rPr>
                <w:sz w:val="24"/>
                <w:szCs w:val="24"/>
              </w:rPr>
            </w:pPr>
            <w:r w:rsidRPr="00A50E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8</w:t>
            </w:r>
          </w:p>
        </w:tc>
        <w:tc>
          <w:tcPr>
            <w:tcW w:w="8080" w:type="dxa"/>
            <w:hideMark/>
          </w:tcPr>
          <w:p w:rsidR="005C20F0" w:rsidRPr="00A50E3A" w:rsidRDefault="005C20F0" w:rsidP="00330957">
            <w:pPr>
              <w:jc w:val="both"/>
              <w:rPr>
                <w:sz w:val="24"/>
                <w:szCs w:val="24"/>
              </w:rPr>
            </w:pPr>
            <w:r w:rsidRPr="00A50E3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9</w:t>
            </w:r>
          </w:p>
        </w:tc>
        <w:tc>
          <w:tcPr>
            <w:tcW w:w="8080" w:type="dxa"/>
            <w:hideMark/>
          </w:tcPr>
          <w:p w:rsidR="005C20F0" w:rsidRPr="00A50E3A" w:rsidRDefault="005C20F0" w:rsidP="00330957">
            <w:pPr>
              <w:jc w:val="both"/>
              <w:rPr>
                <w:sz w:val="24"/>
                <w:szCs w:val="24"/>
              </w:rPr>
            </w:pPr>
            <w:r w:rsidRPr="00A50E3A">
              <w:rPr>
                <w:sz w:val="24"/>
                <w:szCs w:val="24"/>
              </w:rPr>
              <w:t>Методические указания для обу</w:t>
            </w:r>
            <w:r w:rsidR="004A68C9" w:rsidRPr="00A50E3A">
              <w:rPr>
                <w:sz w:val="24"/>
                <w:szCs w:val="24"/>
              </w:rPr>
              <w:t>чающихся по освоению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10</w:t>
            </w:r>
          </w:p>
        </w:tc>
        <w:tc>
          <w:tcPr>
            <w:tcW w:w="8080" w:type="dxa"/>
            <w:hideMark/>
          </w:tcPr>
          <w:p w:rsidR="005C20F0" w:rsidRPr="00A50E3A" w:rsidRDefault="005C20F0" w:rsidP="00330957">
            <w:pPr>
              <w:jc w:val="both"/>
              <w:rPr>
                <w:sz w:val="24"/>
                <w:szCs w:val="24"/>
              </w:rPr>
            </w:pPr>
            <w:r w:rsidRPr="00A50E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11</w:t>
            </w:r>
          </w:p>
        </w:tc>
        <w:tc>
          <w:tcPr>
            <w:tcW w:w="8080" w:type="dxa"/>
            <w:hideMark/>
          </w:tcPr>
          <w:p w:rsidR="005C20F0" w:rsidRPr="00A50E3A" w:rsidRDefault="005C20F0" w:rsidP="00330957">
            <w:pPr>
              <w:jc w:val="both"/>
              <w:rPr>
                <w:sz w:val="24"/>
                <w:szCs w:val="24"/>
              </w:rPr>
            </w:pPr>
            <w:r w:rsidRPr="00A50E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bl>
    <w:p w:rsidR="001A6533" w:rsidRPr="00A50E3A" w:rsidRDefault="001A6533" w:rsidP="00DF1076">
      <w:pPr>
        <w:spacing w:after="160" w:line="256" w:lineRule="auto"/>
        <w:rPr>
          <w:b/>
          <w:sz w:val="24"/>
          <w:szCs w:val="24"/>
        </w:rPr>
      </w:pPr>
    </w:p>
    <w:p w:rsidR="002933E5" w:rsidRPr="00A50E3A" w:rsidRDefault="00DF1076" w:rsidP="00674518">
      <w:pPr>
        <w:spacing w:after="160" w:line="256" w:lineRule="auto"/>
        <w:ind w:firstLine="708"/>
        <w:rPr>
          <w:spacing w:val="-3"/>
          <w:sz w:val="24"/>
          <w:szCs w:val="24"/>
          <w:lang w:eastAsia="en-US"/>
        </w:rPr>
      </w:pPr>
      <w:r w:rsidRPr="00A50E3A">
        <w:rPr>
          <w:b/>
          <w:sz w:val="24"/>
          <w:szCs w:val="24"/>
        </w:rPr>
        <w:br w:type="page"/>
      </w:r>
      <w:r w:rsidR="002933E5" w:rsidRPr="00A50E3A">
        <w:rPr>
          <w:b/>
          <w:i/>
          <w:spacing w:val="-3"/>
          <w:sz w:val="24"/>
          <w:szCs w:val="24"/>
          <w:lang w:eastAsia="en-US"/>
        </w:rPr>
        <w:lastRenderedPageBreak/>
        <w:t xml:space="preserve">Рабочая программа дисциплины составлена </w:t>
      </w:r>
      <w:r w:rsidR="002933E5" w:rsidRPr="00A50E3A">
        <w:rPr>
          <w:b/>
          <w:i/>
          <w:sz w:val="24"/>
          <w:szCs w:val="24"/>
          <w:lang w:eastAsia="en-US"/>
        </w:rPr>
        <w:t>в соответствии с:</w:t>
      </w:r>
    </w:p>
    <w:p w:rsidR="00663FB7" w:rsidRPr="00A50E3A" w:rsidRDefault="00663FB7" w:rsidP="00663FB7">
      <w:pPr>
        <w:widowControl/>
        <w:autoSpaceDE/>
        <w:autoSpaceDN/>
        <w:adjustRightInd/>
        <w:ind w:firstLine="709"/>
        <w:jc w:val="both"/>
        <w:rPr>
          <w:sz w:val="24"/>
          <w:szCs w:val="24"/>
          <w:lang w:eastAsia="en-US"/>
        </w:rPr>
      </w:pPr>
      <w:r w:rsidRPr="00A50E3A">
        <w:rPr>
          <w:sz w:val="24"/>
          <w:szCs w:val="24"/>
          <w:lang w:eastAsia="en-US"/>
        </w:rPr>
        <w:t>- Федеральным законом Российской Федерации от 29.12.2012 № 273-ФЗ «Об образовании в Российской Федерации»;</w:t>
      </w:r>
    </w:p>
    <w:p w:rsidR="00663FB7" w:rsidRPr="00A50E3A" w:rsidRDefault="00663FB7" w:rsidP="00663FB7">
      <w:pPr>
        <w:ind w:firstLine="709"/>
        <w:jc w:val="both"/>
        <w:rPr>
          <w:sz w:val="24"/>
          <w:szCs w:val="24"/>
        </w:rPr>
      </w:pPr>
      <w:r w:rsidRPr="00A50E3A">
        <w:rPr>
          <w:sz w:val="24"/>
          <w:szCs w:val="24"/>
        </w:rPr>
        <w:t xml:space="preserve">- Федеральным государственным образовательным стандартом высшего образования по направлению подготовки </w:t>
      </w:r>
      <w:r w:rsidRPr="004118F3">
        <w:rPr>
          <w:b/>
          <w:sz w:val="24"/>
          <w:szCs w:val="24"/>
        </w:rPr>
        <w:t>45.03.01 Филология</w:t>
      </w:r>
      <w:r w:rsidRPr="00A50E3A">
        <w:rPr>
          <w:sz w:val="24"/>
          <w:szCs w:val="24"/>
        </w:rPr>
        <w:t xml:space="preserve"> (уровень бакалавриата), утвержденн</w:t>
      </w:r>
      <w:r w:rsidR="0098206F">
        <w:rPr>
          <w:sz w:val="24"/>
          <w:szCs w:val="24"/>
        </w:rPr>
        <w:t>ым</w:t>
      </w:r>
      <w:r w:rsidRPr="00A50E3A">
        <w:rPr>
          <w:sz w:val="24"/>
          <w:szCs w:val="24"/>
        </w:rPr>
        <w:t xml:space="preserve"> Приказом Минобрнауки России от 07.08.2014 № 947 (зарегистрирован в Минюсте России 25.08.2014 </w:t>
      </w:r>
      <w:r w:rsidR="0098206F">
        <w:rPr>
          <w:sz w:val="24"/>
          <w:szCs w:val="24"/>
        </w:rPr>
        <w:t>№</w:t>
      </w:r>
      <w:r w:rsidRPr="00A50E3A">
        <w:rPr>
          <w:sz w:val="24"/>
          <w:szCs w:val="24"/>
        </w:rPr>
        <w:t xml:space="preserve"> 33807) (далее - ФГОС ВО, Федеральный государственный образовательный стандарт высшего образования);</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4518" w:rsidRPr="007111B5" w:rsidRDefault="00674518" w:rsidP="006745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A50E3A" w:rsidRDefault="00674518" w:rsidP="000417FA">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0417FA">
        <w:rPr>
          <w:sz w:val="24"/>
          <w:szCs w:val="24"/>
          <w:lang w:eastAsia="en-US"/>
        </w:rPr>
        <w:t>2023/2024 учебный год, утвержденным приказом ректора от 27.03.2023 № 51</w:t>
      </w:r>
      <w:r w:rsidR="000417FA">
        <w:rPr>
          <w:sz w:val="24"/>
          <w:szCs w:val="24"/>
          <w:lang w:eastAsia="en-US"/>
        </w:rPr>
        <w:t>.</w:t>
      </w:r>
    </w:p>
    <w:p w:rsidR="00A76E53" w:rsidRPr="00A50E3A" w:rsidRDefault="00A76E53" w:rsidP="009F4070">
      <w:pPr>
        <w:snapToGrid w:val="0"/>
        <w:ind w:firstLine="709"/>
        <w:jc w:val="both"/>
        <w:rPr>
          <w:sz w:val="24"/>
          <w:szCs w:val="24"/>
        </w:rPr>
      </w:pPr>
      <w:r w:rsidRPr="00A50E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50E3A">
        <w:rPr>
          <w:b/>
          <w:bCs/>
          <w:sz w:val="24"/>
          <w:szCs w:val="24"/>
        </w:rPr>
        <w:t xml:space="preserve"> </w:t>
      </w:r>
      <w:r w:rsidR="009108DF" w:rsidRPr="00A50E3A">
        <w:rPr>
          <w:b/>
          <w:bCs/>
          <w:sz w:val="24"/>
          <w:szCs w:val="24"/>
        </w:rPr>
        <w:t>Б1.Б.22</w:t>
      </w:r>
      <w:r w:rsidR="009604F5" w:rsidRPr="00A50E3A">
        <w:rPr>
          <w:b/>
          <w:bCs/>
          <w:sz w:val="24"/>
          <w:szCs w:val="24"/>
        </w:rPr>
        <w:t xml:space="preserve"> «</w:t>
      </w:r>
      <w:r w:rsidR="009108DF" w:rsidRPr="00A50E3A">
        <w:rPr>
          <w:b/>
          <w:bCs/>
          <w:sz w:val="24"/>
          <w:szCs w:val="24"/>
        </w:rPr>
        <w:t>История лингвистических учений</w:t>
      </w:r>
      <w:r w:rsidR="009604F5" w:rsidRPr="00A50E3A">
        <w:rPr>
          <w:b/>
          <w:bCs/>
          <w:sz w:val="24"/>
          <w:szCs w:val="24"/>
        </w:rPr>
        <w:t>»</w:t>
      </w:r>
      <w:r w:rsidRPr="00A50E3A">
        <w:rPr>
          <w:b/>
          <w:sz w:val="24"/>
          <w:szCs w:val="24"/>
        </w:rPr>
        <w:t xml:space="preserve">  в тече</w:t>
      </w:r>
      <w:r w:rsidR="009F4070" w:rsidRPr="00A50E3A">
        <w:rPr>
          <w:b/>
          <w:sz w:val="24"/>
          <w:szCs w:val="24"/>
        </w:rPr>
        <w:t>ние 20</w:t>
      </w:r>
      <w:r w:rsidR="005E4814">
        <w:rPr>
          <w:b/>
          <w:sz w:val="24"/>
          <w:szCs w:val="24"/>
        </w:rPr>
        <w:t>2</w:t>
      </w:r>
      <w:r w:rsidR="000417FA">
        <w:rPr>
          <w:b/>
          <w:sz w:val="24"/>
          <w:szCs w:val="24"/>
        </w:rPr>
        <w:t>3</w:t>
      </w:r>
      <w:r w:rsidRPr="00A50E3A">
        <w:rPr>
          <w:b/>
          <w:sz w:val="24"/>
          <w:szCs w:val="24"/>
        </w:rPr>
        <w:t>/2</w:t>
      </w:r>
      <w:r w:rsidR="005E4814">
        <w:rPr>
          <w:b/>
          <w:sz w:val="24"/>
          <w:szCs w:val="24"/>
        </w:rPr>
        <w:t>02</w:t>
      </w:r>
      <w:r w:rsidR="000417FA">
        <w:rPr>
          <w:b/>
          <w:sz w:val="24"/>
          <w:szCs w:val="24"/>
        </w:rPr>
        <w:t>4</w:t>
      </w:r>
      <w:r w:rsidRPr="00A50E3A">
        <w:rPr>
          <w:b/>
          <w:sz w:val="24"/>
          <w:szCs w:val="24"/>
        </w:rPr>
        <w:t xml:space="preserve"> учебного года:</w:t>
      </w:r>
    </w:p>
    <w:p w:rsidR="00A76E53" w:rsidRPr="00A50E3A" w:rsidRDefault="00A76E53" w:rsidP="009F4070">
      <w:pPr>
        <w:ind w:firstLine="709"/>
        <w:jc w:val="both"/>
        <w:rPr>
          <w:sz w:val="24"/>
          <w:szCs w:val="24"/>
        </w:rPr>
      </w:pPr>
      <w:r w:rsidRPr="00A50E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A50E3A">
        <w:rPr>
          <w:b/>
          <w:sz w:val="24"/>
          <w:szCs w:val="24"/>
        </w:rPr>
        <w:t xml:space="preserve">45.03.01 Филология </w:t>
      </w:r>
      <w:r w:rsidR="009F4070" w:rsidRPr="00A50E3A">
        <w:rPr>
          <w:sz w:val="24"/>
          <w:szCs w:val="24"/>
        </w:rPr>
        <w:t>(уровень бакалавриата), направленность (профиль) про</w:t>
      </w:r>
      <w:r w:rsidR="009F4070" w:rsidRPr="00A50E3A">
        <w:rPr>
          <w:sz w:val="24"/>
          <w:szCs w:val="24"/>
        </w:rPr>
        <w:lastRenderedPageBreak/>
        <w:t xml:space="preserve">граммы </w:t>
      </w:r>
      <w:r w:rsidR="009F4070" w:rsidRPr="0075436C">
        <w:rPr>
          <w:sz w:val="24"/>
          <w:szCs w:val="24"/>
        </w:rPr>
        <w:t>«</w:t>
      </w:r>
      <w:r w:rsidR="00B3120C" w:rsidRPr="0075436C">
        <w:rPr>
          <w:sz w:val="24"/>
          <w:szCs w:val="24"/>
        </w:rPr>
        <w:t>Отечественная филология</w:t>
      </w:r>
      <w:r w:rsidR="009F4070" w:rsidRPr="0075436C">
        <w:rPr>
          <w:sz w:val="24"/>
          <w:szCs w:val="24"/>
        </w:rPr>
        <w:t>»</w:t>
      </w:r>
      <w:r w:rsidRPr="0075436C">
        <w:rPr>
          <w:sz w:val="24"/>
          <w:szCs w:val="24"/>
        </w:rPr>
        <w:t>;</w:t>
      </w:r>
      <w:r w:rsidRPr="00A50E3A">
        <w:rPr>
          <w:sz w:val="24"/>
          <w:szCs w:val="24"/>
        </w:rPr>
        <w:t xml:space="preserve"> вид учебной деятельности – программа академического бакалавриата; виды профессиональной деятельности:</w:t>
      </w:r>
      <w:r w:rsidR="008D5206" w:rsidRPr="00A50E3A">
        <w:rPr>
          <w:rFonts w:eastAsia="Courier New"/>
          <w:sz w:val="24"/>
          <w:szCs w:val="24"/>
          <w:lang w:bidi="ru-RU"/>
        </w:rPr>
        <w:t xml:space="preserve"> </w:t>
      </w:r>
      <w:r w:rsidR="00921731">
        <w:rPr>
          <w:rFonts w:eastAsia="Courier New"/>
          <w:sz w:val="24"/>
          <w:szCs w:val="24"/>
          <w:lang w:bidi="ru-RU"/>
        </w:rPr>
        <w:t>научно-исследовательская (основной), педагогическая</w:t>
      </w:r>
      <w:r w:rsidRPr="00A50E3A">
        <w:rPr>
          <w:sz w:val="24"/>
          <w:szCs w:val="24"/>
        </w:rPr>
        <w:t xml:space="preserve">; </w:t>
      </w:r>
      <w:r w:rsidR="009F4070" w:rsidRPr="00A50E3A">
        <w:rPr>
          <w:sz w:val="24"/>
          <w:szCs w:val="24"/>
        </w:rPr>
        <w:t>очная и заочная формы</w:t>
      </w:r>
      <w:r w:rsidRPr="00A50E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108DF" w:rsidRPr="00A50E3A">
        <w:rPr>
          <w:b/>
          <w:sz w:val="24"/>
          <w:szCs w:val="24"/>
        </w:rPr>
        <w:t>История лингвистических учений</w:t>
      </w:r>
      <w:r w:rsidRPr="00A50E3A">
        <w:rPr>
          <w:sz w:val="24"/>
          <w:szCs w:val="24"/>
        </w:rPr>
        <w:t>» в тече</w:t>
      </w:r>
      <w:r w:rsidR="009F4070" w:rsidRPr="00A50E3A">
        <w:rPr>
          <w:sz w:val="24"/>
          <w:szCs w:val="24"/>
        </w:rPr>
        <w:t>ние 20</w:t>
      </w:r>
      <w:r w:rsidR="005E4814">
        <w:rPr>
          <w:sz w:val="24"/>
          <w:szCs w:val="24"/>
        </w:rPr>
        <w:t>2</w:t>
      </w:r>
      <w:r w:rsidR="000417FA">
        <w:rPr>
          <w:sz w:val="24"/>
          <w:szCs w:val="24"/>
        </w:rPr>
        <w:t>3</w:t>
      </w:r>
      <w:r w:rsidR="005E4814">
        <w:rPr>
          <w:sz w:val="24"/>
          <w:szCs w:val="24"/>
        </w:rPr>
        <w:t>/202</w:t>
      </w:r>
      <w:r w:rsidR="000417FA">
        <w:rPr>
          <w:sz w:val="24"/>
          <w:szCs w:val="24"/>
        </w:rPr>
        <w:t>4</w:t>
      </w:r>
      <w:r w:rsidRPr="00A50E3A">
        <w:rPr>
          <w:sz w:val="24"/>
          <w:szCs w:val="24"/>
        </w:rPr>
        <w:t xml:space="preserve"> учебного года.</w:t>
      </w:r>
    </w:p>
    <w:p w:rsidR="002933E5" w:rsidRPr="00A50E3A" w:rsidRDefault="002933E5" w:rsidP="009F4070">
      <w:pPr>
        <w:suppressAutoHyphens/>
        <w:jc w:val="both"/>
        <w:rPr>
          <w:sz w:val="24"/>
          <w:szCs w:val="24"/>
        </w:rPr>
      </w:pPr>
    </w:p>
    <w:p w:rsidR="00BB70FB"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Наименование дисциплины:</w:t>
      </w:r>
      <w:r w:rsidR="00857FC8" w:rsidRPr="00A50E3A">
        <w:rPr>
          <w:rFonts w:ascii="Times New Roman" w:hAnsi="Times New Roman"/>
          <w:b/>
          <w:sz w:val="24"/>
          <w:szCs w:val="24"/>
        </w:rPr>
        <w:t xml:space="preserve"> </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Б1.Б.22</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История лингвистических учений</w:t>
      </w:r>
      <w:r w:rsidR="009604F5" w:rsidRPr="00A50E3A">
        <w:rPr>
          <w:rFonts w:ascii="Times New Roman" w:hAnsi="Times New Roman"/>
          <w:b/>
          <w:sz w:val="24"/>
          <w:szCs w:val="24"/>
        </w:rPr>
        <w:t>»</w:t>
      </w:r>
    </w:p>
    <w:p w:rsidR="00BB70FB" w:rsidRPr="00A50E3A" w:rsidRDefault="00BB70FB" w:rsidP="00A76E53">
      <w:pPr>
        <w:pStyle w:val="a4"/>
        <w:spacing w:after="0" w:line="240" w:lineRule="auto"/>
        <w:ind w:left="0" w:firstLine="709"/>
        <w:jc w:val="both"/>
        <w:rPr>
          <w:rFonts w:ascii="Times New Roman" w:hAnsi="Times New Roman"/>
          <w:sz w:val="24"/>
          <w:szCs w:val="24"/>
        </w:rPr>
      </w:pPr>
    </w:p>
    <w:p w:rsidR="007F4B97"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0E3A" w:rsidRDefault="002B6C87"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118F3">
        <w:rPr>
          <w:rFonts w:eastAsia="Calibri"/>
          <w:b/>
          <w:sz w:val="24"/>
          <w:szCs w:val="24"/>
          <w:lang w:eastAsia="en-US"/>
        </w:rPr>
        <w:t>45.03.01 Филология</w:t>
      </w:r>
      <w:r w:rsidR="00FD48EF" w:rsidRPr="00A50E3A">
        <w:rPr>
          <w:rFonts w:eastAsia="Calibri"/>
          <w:sz w:val="24"/>
          <w:szCs w:val="24"/>
          <w:lang w:eastAsia="en-US"/>
        </w:rPr>
        <w:t xml:space="preserve"> </w:t>
      </w:r>
      <w:r w:rsidRPr="00A50E3A">
        <w:rPr>
          <w:rFonts w:eastAsia="Calibri"/>
          <w:sz w:val="24"/>
          <w:szCs w:val="24"/>
          <w:lang w:eastAsia="en-US"/>
        </w:rPr>
        <w:t>(уровень бакалавриата), утвержденного Приказом Минобрнауки России от</w:t>
      </w:r>
      <w:r w:rsidR="00FD48EF" w:rsidRPr="00A50E3A">
        <w:rPr>
          <w:sz w:val="24"/>
          <w:szCs w:val="24"/>
        </w:rPr>
        <w:t xml:space="preserve"> 07.08.2014 № 947</w:t>
      </w:r>
      <w:r w:rsidRPr="00A50E3A">
        <w:rPr>
          <w:rFonts w:eastAsia="Calibri"/>
          <w:sz w:val="24"/>
          <w:szCs w:val="24"/>
          <w:lang w:eastAsia="en-US"/>
        </w:rPr>
        <w:t xml:space="preserve"> (зарегистрирован в Минюсте России</w:t>
      </w:r>
      <w:r w:rsidR="00117080" w:rsidRPr="00A50E3A">
        <w:rPr>
          <w:sz w:val="24"/>
          <w:szCs w:val="24"/>
        </w:rPr>
        <w:t xml:space="preserve"> </w:t>
      </w:r>
      <w:r w:rsidR="00117080" w:rsidRPr="00A50E3A">
        <w:rPr>
          <w:rFonts w:eastAsia="Calibri"/>
          <w:sz w:val="24"/>
          <w:szCs w:val="24"/>
          <w:lang w:eastAsia="en-US"/>
        </w:rPr>
        <w:t>25.08.2014 N 33807</w:t>
      </w:r>
      <w:r w:rsidRPr="00A50E3A">
        <w:rPr>
          <w:rFonts w:eastAsia="Calibri"/>
          <w:sz w:val="24"/>
          <w:szCs w:val="24"/>
          <w:lang w:eastAsia="en-US"/>
        </w:rPr>
        <w:t>), при разработке основной профессиональной образовательной программы (</w:t>
      </w:r>
      <w:r w:rsidRPr="00A50E3A">
        <w:rPr>
          <w:rFonts w:eastAsia="Calibri"/>
          <w:i/>
          <w:sz w:val="24"/>
          <w:szCs w:val="24"/>
          <w:lang w:eastAsia="en-US"/>
        </w:rPr>
        <w:t>далее - ОПОП</w:t>
      </w:r>
      <w:r w:rsidRPr="00A50E3A">
        <w:rPr>
          <w:rFonts w:eastAsia="Calibri"/>
          <w:sz w:val="24"/>
          <w:szCs w:val="24"/>
          <w:lang w:eastAsia="en-US"/>
        </w:rPr>
        <w:t xml:space="preserve">) </w:t>
      </w:r>
      <w:r w:rsidR="0033546E" w:rsidRPr="00A50E3A">
        <w:rPr>
          <w:rFonts w:eastAsia="Calibri"/>
          <w:sz w:val="24"/>
          <w:szCs w:val="24"/>
          <w:lang w:eastAsia="en-US"/>
        </w:rPr>
        <w:t>бакалавриата определены возможности Академии в формировании компетенций выпускников.</w:t>
      </w:r>
    </w:p>
    <w:p w:rsidR="00BB6C9A"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r>
    </w:p>
    <w:p w:rsidR="007F4B97"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 xml:space="preserve">Процесс изучения дисциплины </w:t>
      </w:r>
      <w:r w:rsidR="00817830" w:rsidRPr="00A50E3A">
        <w:rPr>
          <w:rFonts w:eastAsia="Calibri"/>
          <w:b/>
          <w:sz w:val="24"/>
          <w:szCs w:val="24"/>
          <w:lang w:eastAsia="en-US"/>
        </w:rPr>
        <w:t>«</w:t>
      </w:r>
      <w:r w:rsidR="009108DF" w:rsidRPr="00A50E3A">
        <w:rPr>
          <w:rFonts w:eastAsia="Calibri"/>
          <w:b/>
          <w:sz w:val="24"/>
          <w:szCs w:val="24"/>
          <w:lang w:eastAsia="en-US"/>
        </w:rPr>
        <w:t>История лингвистических учений</w:t>
      </w:r>
      <w:r w:rsidR="00817830" w:rsidRPr="00A50E3A">
        <w:rPr>
          <w:rFonts w:eastAsia="Calibri"/>
          <w:b/>
          <w:sz w:val="24"/>
          <w:szCs w:val="24"/>
          <w:lang w:eastAsia="en-US"/>
        </w:rPr>
        <w:t>»</w:t>
      </w:r>
      <w:r w:rsidR="00BB6C9A" w:rsidRPr="00A50E3A">
        <w:rPr>
          <w:rFonts w:eastAsia="Calibri"/>
          <w:sz w:val="24"/>
          <w:szCs w:val="24"/>
          <w:lang w:eastAsia="en-US"/>
        </w:rPr>
        <w:t xml:space="preserve"> </w:t>
      </w:r>
      <w:r w:rsidRPr="00A50E3A">
        <w:rPr>
          <w:rFonts w:eastAsia="Calibri"/>
          <w:sz w:val="24"/>
          <w:szCs w:val="24"/>
          <w:lang w:eastAsia="en-US"/>
        </w:rPr>
        <w:t xml:space="preserve">направлен на формирование следующих компетенций: </w:t>
      </w:r>
      <w:r w:rsidR="002B6C87" w:rsidRPr="00A50E3A">
        <w:rPr>
          <w:rFonts w:eastAsia="Calibri"/>
          <w:sz w:val="24"/>
          <w:szCs w:val="24"/>
          <w:lang w:eastAsia="en-US"/>
        </w:rPr>
        <w:t xml:space="preserve"> </w:t>
      </w:r>
    </w:p>
    <w:p w:rsidR="00793F01" w:rsidRPr="00A50E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0E3A" w:rsidTr="00330957">
        <w:tc>
          <w:tcPr>
            <w:tcW w:w="3049"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Результаты освоения ОПОП (содержание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1595"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Код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4927"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Перечень планируемых результатов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обучения по дисциплине</w:t>
            </w:r>
          </w:p>
        </w:tc>
      </w:tr>
      <w:tr w:rsidR="009451C8" w:rsidRPr="00A50E3A" w:rsidTr="00330957">
        <w:tc>
          <w:tcPr>
            <w:tcW w:w="3049" w:type="dxa"/>
            <w:vAlign w:val="center"/>
          </w:tcPr>
          <w:p w:rsidR="009451C8" w:rsidRPr="00A50E3A" w:rsidRDefault="009451C8"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A50E3A" w:rsidRDefault="009451C8" w:rsidP="00CC3DAC">
            <w:pPr>
              <w:widowControl/>
              <w:tabs>
                <w:tab w:val="left" w:pos="708"/>
              </w:tabs>
              <w:autoSpaceDE/>
              <w:adjustRightInd/>
              <w:jc w:val="center"/>
              <w:rPr>
                <w:sz w:val="24"/>
                <w:szCs w:val="24"/>
              </w:rPr>
            </w:pPr>
            <w:r w:rsidRPr="00A50E3A">
              <w:rPr>
                <w:sz w:val="24"/>
                <w:szCs w:val="24"/>
              </w:rPr>
              <w:t>ПК-1</w:t>
            </w:r>
          </w:p>
        </w:tc>
        <w:tc>
          <w:tcPr>
            <w:tcW w:w="4927" w:type="dxa"/>
            <w:vAlign w:val="center"/>
          </w:tcPr>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изучаемого языка;</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изучаемой литературы;</w:t>
            </w:r>
          </w:p>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филологический анализ в собственной научно-исследовательской деятельности</w:t>
            </w:r>
            <w:r w:rsidRPr="00A50E3A">
              <w:rPr>
                <w:sz w:val="24"/>
                <w:szCs w:val="24"/>
              </w:rPr>
              <w:t>;</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интерпретацию текста в собственной научно-исследовательской деятельности;</w:t>
            </w:r>
          </w:p>
          <w:p w:rsidR="009451C8" w:rsidRPr="00A50E3A" w:rsidRDefault="009451C8" w:rsidP="00CC3DAC">
            <w:pPr>
              <w:widowControl/>
              <w:tabs>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филологического анализа;</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интерпретации текста</w:t>
            </w:r>
          </w:p>
        </w:tc>
      </w:tr>
      <w:tr w:rsidR="00CC3DAC" w:rsidRPr="00A50E3A" w:rsidTr="00330957">
        <w:tc>
          <w:tcPr>
            <w:tcW w:w="3049" w:type="dxa"/>
            <w:vAlign w:val="center"/>
          </w:tcPr>
          <w:p w:rsidR="00CC3DAC" w:rsidRPr="00A50E3A" w:rsidRDefault="00CC3DAC"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A50E3A" w:rsidRDefault="00CC3DAC" w:rsidP="00CC3DAC">
            <w:pPr>
              <w:widowControl/>
              <w:tabs>
                <w:tab w:val="left" w:pos="708"/>
              </w:tabs>
              <w:autoSpaceDE/>
              <w:adjustRightInd/>
              <w:jc w:val="center"/>
              <w:rPr>
                <w:sz w:val="24"/>
                <w:szCs w:val="24"/>
              </w:rPr>
            </w:pPr>
            <w:r w:rsidRPr="00A50E3A">
              <w:rPr>
                <w:sz w:val="24"/>
                <w:szCs w:val="24"/>
              </w:rPr>
              <w:t>ПК-2</w:t>
            </w:r>
          </w:p>
        </w:tc>
        <w:tc>
          <w:tcPr>
            <w:tcW w:w="4927" w:type="dxa"/>
            <w:vAlign w:val="center"/>
          </w:tcPr>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A50E3A"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lastRenderedPageBreak/>
              <w:t>Владеть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3E2470" w:rsidRPr="00A50E3A" w:rsidTr="00330957">
        <w:tc>
          <w:tcPr>
            <w:tcW w:w="3049" w:type="dxa"/>
            <w:vAlign w:val="center"/>
          </w:tcPr>
          <w:p w:rsidR="00DA159A" w:rsidRDefault="00DA159A" w:rsidP="00DA159A">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E2470" w:rsidRPr="00835246" w:rsidRDefault="003E2470" w:rsidP="001E25AB">
            <w:pPr>
              <w:widowControl/>
              <w:tabs>
                <w:tab w:val="left" w:pos="708"/>
              </w:tabs>
              <w:autoSpaceDE/>
              <w:adjustRightInd/>
              <w:rPr>
                <w:rFonts w:eastAsia="Calibri"/>
                <w:sz w:val="24"/>
                <w:szCs w:val="24"/>
                <w:lang w:eastAsia="en-US"/>
              </w:rPr>
            </w:pPr>
          </w:p>
        </w:tc>
        <w:tc>
          <w:tcPr>
            <w:tcW w:w="1595" w:type="dxa"/>
            <w:vAlign w:val="center"/>
          </w:tcPr>
          <w:p w:rsidR="003E2470" w:rsidRPr="00835246" w:rsidRDefault="003E2470" w:rsidP="001E25AB">
            <w:pPr>
              <w:widowControl/>
              <w:tabs>
                <w:tab w:val="left" w:pos="708"/>
              </w:tabs>
              <w:autoSpaceDE/>
              <w:adjustRightInd/>
              <w:rPr>
                <w:sz w:val="24"/>
                <w:szCs w:val="24"/>
              </w:rPr>
            </w:pPr>
            <w:r w:rsidRPr="00835246">
              <w:rPr>
                <w:sz w:val="24"/>
                <w:szCs w:val="24"/>
              </w:rPr>
              <w:t>ОПК-2</w:t>
            </w:r>
          </w:p>
        </w:tc>
        <w:tc>
          <w:tcPr>
            <w:tcW w:w="4927" w:type="dxa"/>
            <w:vAlign w:val="center"/>
          </w:tcPr>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E2470" w:rsidRPr="00835246" w:rsidRDefault="003E2470" w:rsidP="001E25AB">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bl>
    <w:p w:rsidR="00793F01" w:rsidRPr="00A50E3A" w:rsidRDefault="00793F01" w:rsidP="009F4070">
      <w:pPr>
        <w:widowControl/>
        <w:tabs>
          <w:tab w:val="left" w:pos="708"/>
        </w:tabs>
        <w:autoSpaceDE/>
        <w:adjustRightInd/>
        <w:jc w:val="both"/>
        <w:rPr>
          <w:rFonts w:eastAsia="Calibri"/>
          <w:sz w:val="24"/>
          <w:szCs w:val="24"/>
          <w:lang w:eastAsia="en-US"/>
        </w:rPr>
      </w:pPr>
    </w:p>
    <w:p w:rsidR="007F4B97" w:rsidRPr="00A50E3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Указание места дисциплины в структуре образовательной программы</w:t>
      </w:r>
    </w:p>
    <w:p w:rsidR="00027D2C" w:rsidRPr="00A50E3A" w:rsidRDefault="007F4B97" w:rsidP="00A76E53">
      <w:pPr>
        <w:widowControl/>
        <w:tabs>
          <w:tab w:val="left" w:pos="708"/>
        </w:tabs>
        <w:autoSpaceDE/>
        <w:adjustRightInd/>
        <w:ind w:firstLine="709"/>
        <w:jc w:val="both"/>
        <w:rPr>
          <w:rFonts w:eastAsia="Calibri"/>
          <w:sz w:val="24"/>
          <w:szCs w:val="24"/>
          <w:lang w:eastAsia="en-US"/>
        </w:rPr>
      </w:pPr>
      <w:r w:rsidRPr="00A50E3A">
        <w:rPr>
          <w:sz w:val="24"/>
          <w:szCs w:val="24"/>
        </w:rPr>
        <w:t xml:space="preserve">Дисциплина </w:t>
      </w:r>
      <w:r w:rsidR="009604F5" w:rsidRPr="00A50E3A">
        <w:rPr>
          <w:sz w:val="24"/>
          <w:szCs w:val="24"/>
        </w:rPr>
        <w:t xml:space="preserve"> </w:t>
      </w:r>
      <w:r w:rsidR="009108DF" w:rsidRPr="00A50E3A">
        <w:rPr>
          <w:sz w:val="24"/>
          <w:szCs w:val="24"/>
        </w:rPr>
        <w:t>Б1.Б.22</w:t>
      </w:r>
      <w:r w:rsidR="009604F5" w:rsidRPr="00A50E3A">
        <w:rPr>
          <w:sz w:val="24"/>
          <w:szCs w:val="24"/>
        </w:rPr>
        <w:t xml:space="preserve"> «</w:t>
      </w:r>
      <w:r w:rsidR="009108DF" w:rsidRPr="00A50E3A">
        <w:rPr>
          <w:sz w:val="24"/>
          <w:szCs w:val="24"/>
        </w:rPr>
        <w:t>История лингвистических учений</w:t>
      </w:r>
      <w:r w:rsidR="009604F5" w:rsidRPr="00A50E3A">
        <w:rPr>
          <w:sz w:val="24"/>
          <w:szCs w:val="24"/>
        </w:rPr>
        <w:t>»</w:t>
      </w:r>
      <w:r w:rsidRPr="00A50E3A">
        <w:rPr>
          <w:sz w:val="24"/>
          <w:szCs w:val="24"/>
        </w:rPr>
        <w:t xml:space="preserve"> </w:t>
      </w:r>
      <w:r w:rsidRPr="00A50E3A">
        <w:rPr>
          <w:rFonts w:eastAsia="Calibri"/>
          <w:sz w:val="24"/>
          <w:szCs w:val="24"/>
          <w:lang w:eastAsia="en-US"/>
        </w:rPr>
        <w:t xml:space="preserve">является дисциплиной базовой части </w:t>
      </w:r>
      <w:r w:rsidR="00027D2C" w:rsidRPr="00A50E3A">
        <w:rPr>
          <w:rFonts w:eastAsia="Calibri"/>
          <w:sz w:val="24"/>
          <w:szCs w:val="24"/>
          <w:lang w:eastAsia="en-US"/>
        </w:rPr>
        <w:t>блока Б</w:t>
      </w:r>
      <w:r w:rsidR="004118F3">
        <w:rPr>
          <w:rFonts w:eastAsia="Calibri"/>
          <w:sz w:val="24"/>
          <w:szCs w:val="24"/>
          <w:lang w:eastAsia="en-US"/>
        </w:rPr>
        <w:t>1.</w:t>
      </w:r>
    </w:p>
    <w:p w:rsidR="00027D2C" w:rsidRPr="00A50E3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0E3A" w:rsidTr="00330957">
        <w:tc>
          <w:tcPr>
            <w:tcW w:w="1196"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2494"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Содержательно-логические связи</w:t>
            </w:r>
          </w:p>
        </w:tc>
        <w:tc>
          <w:tcPr>
            <w:tcW w:w="1185"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Коды форми-руемых компе-тенций</w:t>
            </w: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 дисциплин, практик</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DA3FFC" w:rsidRPr="00A50E3A" w:rsidTr="00330957">
        <w:tc>
          <w:tcPr>
            <w:tcW w:w="1196" w:type="dxa"/>
            <w:vAlign w:val="center"/>
          </w:tcPr>
          <w:p w:rsidR="00DA3FFC" w:rsidRPr="00A50E3A" w:rsidRDefault="009108DF" w:rsidP="00330957">
            <w:pPr>
              <w:widowControl/>
              <w:tabs>
                <w:tab w:val="left" w:pos="708"/>
              </w:tabs>
              <w:autoSpaceDE/>
              <w:adjustRightInd/>
              <w:jc w:val="both"/>
              <w:rPr>
                <w:rFonts w:eastAsia="Calibri"/>
                <w:sz w:val="24"/>
                <w:szCs w:val="24"/>
                <w:lang w:eastAsia="en-US"/>
              </w:rPr>
            </w:pPr>
            <w:r w:rsidRPr="00A50E3A">
              <w:rPr>
                <w:sz w:val="24"/>
                <w:szCs w:val="24"/>
              </w:rPr>
              <w:t>Б1.Б.22</w:t>
            </w:r>
          </w:p>
        </w:tc>
        <w:tc>
          <w:tcPr>
            <w:tcW w:w="2494" w:type="dxa"/>
            <w:vAlign w:val="center"/>
          </w:tcPr>
          <w:p w:rsidR="00DA3FFC" w:rsidRPr="00A50E3A" w:rsidRDefault="009108DF" w:rsidP="0098206F">
            <w:pPr>
              <w:widowControl/>
              <w:tabs>
                <w:tab w:val="left" w:pos="708"/>
              </w:tabs>
              <w:autoSpaceDE/>
              <w:adjustRightInd/>
              <w:jc w:val="both"/>
              <w:rPr>
                <w:rFonts w:eastAsia="Calibri"/>
                <w:sz w:val="24"/>
                <w:szCs w:val="24"/>
                <w:lang w:eastAsia="en-US"/>
              </w:rPr>
            </w:pPr>
            <w:r w:rsidRPr="00A50E3A">
              <w:rPr>
                <w:sz w:val="24"/>
                <w:szCs w:val="24"/>
              </w:rPr>
              <w:t>История лингвистических учений</w:t>
            </w:r>
          </w:p>
        </w:tc>
        <w:tc>
          <w:tcPr>
            <w:tcW w:w="2232" w:type="dxa"/>
            <w:vAlign w:val="center"/>
          </w:tcPr>
          <w:p w:rsidR="00F40FEC" w:rsidRPr="00A50E3A" w:rsidRDefault="006C5026" w:rsidP="00330957">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 xml:space="preserve">Успешное освоение дисциплины: </w:t>
            </w:r>
            <w:r w:rsidR="009451C8" w:rsidRPr="00A50E3A">
              <w:rPr>
                <w:rFonts w:eastAsia="Calibri"/>
                <w:sz w:val="24"/>
                <w:szCs w:val="24"/>
                <w:lang w:eastAsia="en-US"/>
              </w:rPr>
              <w:t>Теория текста и дискурса</w:t>
            </w:r>
          </w:p>
        </w:tc>
        <w:tc>
          <w:tcPr>
            <w:tcW w:w="2464" w:type="dxa"/>
            <w:vAlign w:val="center"/>
          </w:tcPr>
          <w:p w:rsidR="00817830" w:rsidRPr="00A50E3A" w:rsidRDefault="005F3AF8"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2B6C87" w:rsidRPr="00A50E3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A50E3A" w:rsidRDefault="00CE1A93"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w:t>
            </w:r>
            <w:r w:rsidR="009451C8" w:rsidRPr="00A50E3A">
              <w:rPr>
                <w:rFonts w:eastAsia="Calibri"/>
                <w:sz w:val="24"/>
                <w:szCs w:val="24"/>
                <w:lang w:eastAsia="en-US"/>
              </w:rPr>
              <w:t>1</w:t>
            </w:r>
          </w:p>
          <w:p w:rsidR="00CC3DAC" w:rsidRDefault="00CC3DAC"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ПК-2</w:t>
            </w:r>
          </w:p>
          <w:p w:rsidR="003E2470" w:rsidRPr="00A50E3A" w:rsidRDefault="003E2470"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CE1A93" w:rsidRPr="00A50E3A" w:rsidRDefault="00CE1A93" w:rsidP="004D48B2">
            <w:pPr>
              <w:widowControl/>
              <w:tabs>
                <w:tab w:val="left" w:pos="708"/>
              </w:tabs>
              <w:autoSpaceDE/>
              <w:adjustRightInd/>
              <w:jc w:val="both"/>
              <w:rPr>
                <w:rFonts w:eastAsia="Calibri"/>
                <w:sz w:val="24"/>
                <w:szCs w:val="24"/>
                <w:lang w:val="en-US" w:eastAsia="en-US"/>
              </w:rPr>
            </w:pPr>
          </w:p>
        </w:tc>
      </w:tr>
    </w:tbl>
    <w:p w:rsidR="00D02EB8" w:rsidRPr="00A50E3A" w:rsidRDefault="00D02EB8" w:rsidP="00A76E53">
      <w:pPr>
        <w:widowControl/>
        <w:autoSpaceDE/>
        <w:autoSpaceDN/>
        <w:adjustRightInd/>
        <w:contextualSpacing/>
        <w:jc w:val="both"/>
        <w:rPr>
          <w:rFonts w:eastAsia="Calibri"/>
          <w:b/>
          <w:spacing w:val="4"/>
          <w:sz w:val="24"/>
          <w:szCs w:val="24"/>
          <w:lang w:eastAsia="en-US"/>
        </w:rPr>
      </w:pPr>
    </w:p>
    <w:p w:rsidR="007F4B97" w:rsidRPr="00A50E3A" w:rsidRDefault="007F4B97" w:rsidP="00A76E53">
      <w:pPr>
        <w:widowControl/>
        <w:autoSpaceDE/>
        <w:autoSpaceDN/>
        <w:adjustRightInd/>
        <w:ind w:firstLine="709"/>
        <w:contextualSpacing/>
        <w:jc w:val="both"/>
        <w:rPr>
          <w:rFonts w:eastAsia="Calibri"/>
          <w:b/>
          <w:spacing w:val="4"/>
          <w:sz w:val="24"/>
          <w:szCs w:val="24"/>
          <w:lang w:eastAsia="en-US"/>
        </w:rPr>
      </w:pPr>
      <w:r w:rsidRPr="00A50E3A">
        <w:rPr>
          <w:rFonts w:eastAsia="Calibri"/>
          <w:b/>
          <w:spacing w:val="4"/>
          <w:sz w:val="24"/>
          <w:szCs w:val="24"/>
          <w:lang w:eastAsia="en-US"/>
        </w:rPr>
        <w:t xml:space="preserve">4. </w:t>
      </w:r>
      <w:r w:rsidR="00BB6C9A" w:rsidRPr="00A50E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50E3A" w:rsidRDefault="007F4B97" w:rsidP="00A76E53">
      <w:pPr>
        <w:ind w:firstLine="709"/>
        <w:jc w:val="both"/>
        <w:rPr>
          <w:sz w:val="24"/>
          <w:szCs w:val="24"/>
        </w:rPr>
      </w:pPr>
    </w:p>
    <w:p w:rsidR="00BB6C9A" w:rsidRPr="00A50E3A" w:rsidRDefault="00BB6C9A"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 xml:space="preserve">Объем учебной дисциплины – </w:t>
      </w:r>
      <w:r w:rsidR="00FA06D8" w:rsidRPr="00A50E3A">
        <w:rPr>
          <w:rFonts w:eastAsia="Calibri"/>
          <w:sz w:val="24"/>
          <w:szCs w:val="24"/>
          <w:lang w:eastAsia="en-US"/>
        </w:rPr>
        <w:t>6</w:t>
      </w:r>
      <w:r w:rsidRPr="00A50E3A">
        <w:rPr>
          <w:rFonts w:eastAsia="Calibri"/>
          <w:sz w:val="24"/>
          <w:szCs w:val="24"/>
          <w:lang w:eastAsia="en-US"/>
        </w:rPr>
        <w:t xml:space="preserve"> зачетных единиц – </w:t>
      </w:r>
      <w:r w:rsidR="00FA06D8" w:rsidRPr="00A50E3A">
        <w:rPr>
          <w:rFonts w:eastAsia="Calibri"/>
          <w:sz w:val="24"/>
          <w:szCs w:val="24"/>
          <w:lang w:eastAsia="en-US"/>
        </w:rPr>
        <w:t>216</w:t>
      </w:r>
      <w:r w:rsidRPr="00A50E3A">
        <w:rPr>
          <w:rFonts w:eastAsia="Calibri"/>
          <w:sz w:val="24"/>
          <w:szCs w:val="24"/>
          <w:lang w:eastAsia="en-US"/>
        </w:rPr>
        <w:t xml:space="preserve"> академических часов</w:t>
      </w:r>
    </w:p>
    <w:p w:rsidR="00A32A5F" w:rsidRPr="00A50E3A" w:rsidRDefault="00FB05DD"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Из них</w:t>
      </w:r>
      <w:r w:rsidRPr="00A50E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Очная форма обучения</w:t>
            </w:r>
          </w:p>
        </w:tc>
        <w:tc>
          <w:tcPr>
            <w:tcW w:w="2517" w:type="dxa"/>
            <w:vAlign w:val="center"/>
          </w:tcPr>
          <w:p w:rsidR="00A76E53"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 xml:space="preserve">Заочная форма </w:t>
            </w:r>
          </w:p>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обучения</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Контактная работа</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96</w:t>
            </w:r>
          </w:p>
        </w:tc>
        <w:tc>
          <w:tcPr>
            <w:tcW w:w="2517" w:type="dxa"/>
            <w:vAlign w:val="center"/>
          </w:tcPr>
          <w:p w:rsidR="00A32A5F" w:rsidRPr="00A50E3A" w:rsidRDefault="00CC3DAC" w:rsidP="00686BAE">
            <w:pPr>
              <w:widowControl/>
              <w:autoSpaceDE/>
              <w:autoSpaceDN/>
              <w:adjustRightInd/>
              <w:jc w:val="center"/>
              <w:rPr>
                <w:rFonts w:eastAsia="Calibri"/>
                <w:sz w:val="24"/>
                <w:szCs w:val="24"/>
                <w:lang w:eastAsia="en-US"/>
              </w:rPr>
            </w:pPr>
            <w:r w:rsidRPr="00A50E3A">
              <w:rPr>
                <w:rFonts w:eastAsia="Calibri"/>
                <w:sz w:val="24"/>
                <w:szCs w:val="24"/>
                <w:lang w:eastAsia="en-US"/>
              </w:rPr>
              <w:t>18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Лекций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32</w:t>
            </w:r>
          </w:p>
        </w:tc>
        <w:tc>
          <w:tcPr>
            <w:tcW w:w="2517"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10</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Лабораторных работ</w:t>
            </w:r>
          </w:p>
        </w:tc>
        <w:tc>
          <w:tcPr>
            <w:tcW w:w="2693" w:type="dxa"/>
            <w:vAlign w:val="center"/>
          </w:tcPr>
          <w:p w:rsidR="00A32A5F"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c>
          <w:tcPr>
            <w:tcW w:w="2517" w:type="dxa"/>
            <w:vAlign w:val="center"/>
          </w:tcPr>
          <w:p w:rsidR="00A32A5F" w:rsidRPr="00A50E3A" w:rsidRDefault="0047633A"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Практических занятий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64</w:t>
            </w:r>
          </w:p>
        </w:tc>
        <w:tc>
          <w:tcPr>
            <w:tcW w:w="2517" w:type="dxa"/>
            <w:vAlign w:val="center"/>
          </w:tcPr>
          <w:p w:rsidR="00A32A5F" w:rsidRPr="00A50E3A" w:rsidRDefault="00CC3DAC" w:rsidP="00C84CBA">
            <w:pPr>
              <w:widowControl/>
              <w:autoSpaceDE/>
              <w:autoSpaceDN/>
              <w:adjustRightInd/>
              <w:jc w:val="center"/>
              <w:rPr>
                <w:rFonts w:eastAsia="Calibri"/>
                <w:sz w:val="24"/>
                <w:szCs w:val="24"/>
                <w:lang w:eastAsia="en-US"/>
              </w:rPr>
            </w:pPr>
            <w:r w:rsidRPr="00A50E3A">
              <w:rPr>
                <w:rFonts w:eastAsia="Calibri"/>
                <w:sz w:val="24"/>
                <w:szCs w:val="24"/>
                <w:lang w:eastAsia="en-US"/>
              </w:rPr>
              <w:t>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Самостоятельная работа обучающихся</w:t>
            </w:r>
          </w:p>
        </w:tc>
        <w:tc>
          <w:tcPr>
            <w:tcW w:w="2693" w:type="dxa"/>
            <w:vAlign w:val="center"/>
          </w:tcPr>
          <w:p w:rsidR="00A32A5F" w:rsidRPr="00A50E3A" w:rsidRDefault="00DC2F6A" w:rsidP="00C84CBA">
            <w:pPr>
              <w:widowControl/>
              <w:autoSpaceDE/>
              <w:autoSpaceDN/>
              <w:adjustRightInd/>
              <w:jc w:val="center"/>
              <w:rPr>
                <w:rFonts w:eastAsia="Calibri"/>
                <w:sz w:val="24"/>
                <w:szCs w:val="24"/>
                <w:lang w:eastAsia="en-US"/>
              </w:rPr>
            </w:pPr>
            <w:r w:rsidRPr="00A50E3A">
              <w:rPr>
                <w:rFonts w:eastAsia="Calibri"/>
                <w:sz w:val="24"/>
                <w:szCs w:val="24"/>
                <w:lang w:eastAsia="en-US"/>
              </w:rPr>
              <w:t>93</w:t>
            </w:r>
          </w:p>
        </w:tc>
        <w:tc>
          <w:tcPr>
            <w:tcW w:w="2517" w:type="dxa"/>
            <w:vAlign w:val="center"/>
          </w:tcPr>
          <w:p w:rsidR="00A32A5F" w:rsidRPr="00A50E3A" w:rsidRDefault="00DC2F6A" w:rsidP="00CC3DAC">
            <w:pPr>
              <w:widowControl/>
              <w:autoSpaceDE/>
              <w:autoSpaceDN/>
              <w:adjustRightInd/>
              <w:jc w:val="center"/>
              <w:rPr>
                <w:rFonts w:eastAsia="Calibri"/>
                <w:sz w:val="24"/>
                <w:szCs w:val="24"/>
                <w:lang w:eastAsia="en-US"/>
              </w:rPr>
            </w:pPr>
            <w:r w:rsidRPr="00A50E3A">
              <w:rPr>
                <w:rFonts w:eastAsia="Calibri"/>
                <w:sz w:val="24"/>
                <w:szCs w:val="24"/>
                <w:lang w:eastAsia="en-US"/>
              </w:rPr>
              <w:t>18</w:t>
            </w:r>
            <w:r w:rsidR="00CC3DAC" w:rsidRPr="00A50E3A">
              <w:rPr>
                <w:rFonts w:eastAsia="Calibri"/>
                <w:sz w:val="24"/>
                <w:szCs w:val="24"/>
                <w:lang w:eastAsia="en-US"/>
              </w:rPr>
              <w:t>9</w:t>
            </w:r>
          </w:p>
        </w:tc>
      </w:tr>
      <w:tr w:rsidR="0047633A" w:rsidRPr="00A50E3A" w:rsidTr="00330957">
        <w:tc>
          <w:tcPr>
            <w:tcW w:w="4365" w:type="dxa"/>
          </w:tcPr>
          <w:p w:rsidR="0047633A" w:rsidRPr="00A50E3A" w:rsidRDefault="0047633A"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Контроль</w:t>
            </w:r>
          </w:p>
        </w:tc>
        <w:tc>
          <w:tcPr>
            <w:tcW w:w="2693" w:type="dxa"/>
            <w:vAlign w:val="center"/>
          </w:tcPr>
          <w:p w:rsidR="0047633A"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27</w:t>
            </w:r>
          </w:p>
        </w:tc>
        <w:tc>
          <w:tcPr>
            <w:tcW w:w="2517" w:type="dxa"/>
            <w:vAlign w:val="center"/>
          </w:tcPr>
          <w:p w:rsidR="0047633A" w:rsidRPr="00A50E3A" w:rsidRDefault="00C84CBA" w:rsidP="00330957">
            <w:pPr>
              <w:widowControl/>
              <w:autoSpaceDE/>
              <w:autoSpaceDN/>
              <w:adjustRightInd/>
              <w:jc w:val="center"/>
              <w:rPr>
                <w:rFonts w:eastAsia="Calibri"/>
                <w:sz w:val="24"/>
                <w:szCs w:val="24"/>
                <w:lang w:eastAsia="en-US"/>
              </w:rPr>
            </w:pPr>
            <w:r w:rsidRPr="00A50E3A">
              <w:rPr>
                <w:rFonts w:eastAsia="Calibri"/>
                <w:sz w:val="24"/>
                <w:szCs w:val="24"/>
                <w:lang w:eastAsia="en-US"/>
              </w:rPr>
              <w:t>9</w:t>
            </w:r>
          </w:p>
        </w:tc>
      </w:tr>
      <w:tr w:rsidR="00A32A5F" w:rsidRPr="00A50E3A" w:rsidTr="00330957">
        <w:tc>
          <w:tcPr>
            <w:tcW w:w="4365" w:type="dxa"/>
            <w:vAlign w:val="center"/>
          </w:tcPr>
          <w:p w:rsidR="00A32A5F" w:rsidRPr="00A50E3A" w:rsidRDefault="00A32A5F" w:rsidP="00330957">
            <w:pPr>
              <w:widowControl/>
              <w:autoSpaceDE/>
              <w:autoSpaceDN/>
              <w:adjustRightInd/>
              <w:rPr>
                <w:rFonts w:eastAsia="Calibri"/>
                <w:sz w:val="24"/>
                <w:szCs w:val="24"/>
                <w:lang w:eastAsia="en-US"/>
              </w:rPr>
            </w:pPr>
            <w:r w:rsidRPr="00A50E3A">
              <w:rPr>
                <w:rFonts w:eastAsia="Calibri"/>
                <w:sz w:val="24"/>
                <w:szCs w:val="24"/>
                <w:lang w:eastAsia="en-US"/>
              </w:rPr>
              <w:lastRenderedPageBreak/>
              <w:t>Формы промежуточной аттестации</w:t>
            </w:r>
          </w:p>
        </w:tc>
        <w:tc>
          <w:tcPr>
            <w:tcW w:w="2693" w:type="dxa"/>
            <w:vAlign w:val="center"/>
          </w:tcPr>
          <w:p w:rsidR="00A32A5F" w:rsidRPr="00A50E3A" w:rsidRDefault="00783D3E" w:rsidP="00FA06D8">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FA06D8" w:rsidRPr="00A50E3A">
              <w:rPr>
                <w:rFonts w:eastAsia="Calibri"/>
                <w:sz w:val="24"/>
                <w:szCs w:val="24"/>
                <w:lang w:eastAsia="en-US"/>
              </w:rPr>
              <w:t>6</w:t>
            </w:r>
            <w:r w:rsidR="00C84CBA" w:rsidRPr="00A50E3A">
              <w:rPr>
                <w:rFonts w:eastAsia="Calibri"/>
                <w:sz w:val="24"/>
                <w:szCs w:val="24"/>
                <w:lang w:eastAsia="en-US"/>
              </w:rPr>
              <w:t xml:space="preserve"> </w:t>
            </w:r>
            <w:r w:rsidRPr="00A50E3A">
              <w:rPr>
                <w:rFonts w:eastAsia="Calibri"/>
                <w:sz w:val="24"/>
                <w:szCs w:val="24"/>
                <w:lang w:eastAsia="en-US"/>
              </w:rPr>
              <w:t>семестре</w:t>
            </w:r>
          </w:p>
        </w:tc>
        <w:tc>
          <w:tcPr>
            <w:tcW w:w="2517" w:type="dxa"/>
            <w:vAlign w:val="center"/>
          </w:tcPr>
          <w:p w:rsidR="00A32A5F" w:rsidRPr="00A50E3A" w:rsidRDefault="00A32A5F" w:rsidP="006D0D59">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6D0D59">
              <w:rPr>
                <w:rFonts w:eastAsia="Calibri"/>
                <w:sz w:val="24"/>
                <w:szCs w:val="24"/>
                <w:lang w:eastAsia="en-US"/>
              </w:rPr>
              <w:t>7</w:t>
            </w:r>
            <w:r w:rsidRPr="00A50E3A">
              <w:rPr>
                <w:rFonts w:eastAsia="Calibri"/>
                <w:sz w:val="24"/>
                <w:szCs w:val="24"/>
                <w:lang w:eastAsia="en-US"/>
              </w:rPr>
              <w:t xml:space="preserve"> семестре</w:t>
            </w:r>
          </w:p>
        </w:tc>
      </w:tr>
    </w:tbl>
    <w:p w:rsidR="00A32A5F" w:rsidRPr="00A50E3A" w:rsidRDefault="00A32A5F" w:rsidP="00A76E53">
      <w:pPr>
        <w:widowControl/>
        <w:autoSpaceDE/>
        <w:autoSpaceDN/>
        <w:adjustRightInd/>
        <w:ind w:firstLine="709"/>
        <w:jc w:val="both"/>
        <w:rPr>
          <w:rFonts w:eastAsia="Calibri"/>
          <w:sz w:val="24"/>
          <w:szCs w:val="24"/>
          <w:lang w:eastAsia="en-US"/>
        </w:rPr>
      </w:pPr>
    </w:p>
    <w:p w:rsidR="007F4B97" w:rsidRPr="00A50E3A" w:rsidRDefault="0047572F" w:rsidP="00A76E53">
      <w:pPr>
        <w:keepNext/>
        <w:ind w:firstLine="709"/>
        <w:jc w:val="both"/>
        <w:rPr>
          <w:rFonts w:eastAsia="Calibri"/>
          <w:b/>
          <w:sz w:val="24"/>
          <w:szCs w:val="24"/>
        </w:rPr>
      </w:pPr>
      <w:r w:rsidRPr="00A50E3A">
        <w:rPr>
          <w:b/>
          <w:sz w:val="24"/>
          <w:szCs w:val="24"/>
        </w:rPr>
        <w:t xml:space="preserve">5. </w:t>
      </w:r>
      <w:r w:rsidR="0047633A" w:rsidRPr="00A50E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0E3A" w:rsidRDefault="007F4B97" w:rsidP="00A76E53">
      <w:pPr>
        <w:keepNext/>
        <w:ind w:firstLine="709"/>
        <w:contextualSpacing/>
        <w:jc w:val="both"/>
        <w:rPr>
          <w:rFonts w:eastAsia="Calibri"/>
          <w:b/>
          <w:sz w:val="24"/>
          <w:szCs w:val="24"/>
        </w:rPr>
      </w:pPr>
    </w:p>
    <w:p w:rsidR="00114770" w:rsidRPr="00A50E3A" w:rsidRDefault="00114770" w:rsidP="00A76E53">
      <w:pPr>
        <w:tabs>
          <w:tab w:val="left" w:pos="900"/>
        </w:tabs>
        <w:ind w:firstLine="709"/>
        <w:jc w:val="both"/>
        <w:rPr>
          <w:b/>
          <w:sz w:val="24"/>
          <w:szCs w:val="24"/>
        </w:rPr>
      </w:pPr>
      <w:r w:rsidRPr="00A50E3A">
        <w:rPr>
          <w:b/>
          <w:sz w:val="24"/>
          <w:szCs w:val="24"/>
        </w:rPr>
        <w:t>5.1. Тематический план для очной формы обучения</w:t>
      </w:r>
    </w:p>
    <w:p w:rsidR="00DA489D" w:rsidRPr="00A50E3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AE4790" w:rsidP="004D48B2">
            <w:pPr>
              <w:rPr>
                <w:b/>
                <w:bCs/>
                <w:sz w:val="24"/>
                <w:szCs w:val="24"/>
                <w:lang w:eastAsia="en-US"/>
              </w:rPr>
            </w:pPr>
            <w:r w:rsidRPr="00A50E3A">
              <w:rPr>
                <w:b/>
                <w:bCs/>
                <w:sz w:val="24"/>
                <w:szCs w:val="24"/>
                <w:lang w:eastAsia="en-US"/>
              </w:rPr>
              <w:t>6</w:t>
            </w:r>
            <w:r w:rsidR="004D48B2" w:rsidRPr="00A50E3A">
              <w:rPr>
                <w:b/>
                <w:bCs/>
                <w:sz w:val="24"/>
                <w:szCs w:val="24"/>
                <w:lang w:eastAsia="en-US"/>
              </w:rPr>
              <w:t xml:space="preserve"> семестр </w:t>
            </w:r>
          </w:p>
        </w:tc>
      </w:tr>
      <w:tr w:rsidR="004D48B2" w:rsidRPr="00A50E3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A50E3A" w:rsidRDefault="004D48B2" w:rsidP="00DC105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b/>
                <w:bCs/>
                <w:sz w:val="24"/>
                <w:szCs w:val="24"/>
                <w:lang w:eastAsia="en-US"/>
              </w:rPr>
            </w:pPr>
            <w:r w:rsidRPr="00A50E3A">
              <w:rPr>
                <w:b/>
                <w:bCs/>
                <w:sz w:val="24"/>
                <w:szCs w:val="24"/>
              </w:rPr>
              <w:t>Всего</w:t>
            </w:r>
          </w:p>
        </w:tc>
      </w:tr>
      <w:tr w:rsidR="004D48B2"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A50E3A" w:rsidRDefault="004D48B2" w:rsidP="00E22D86">
            <w:pPr>
              <w:jc w:val="center"/>
              <w:rPr>
                <w:sz w:val="24"/>
                <w:szCs w:val="24"/>
                <w:lang w:eastAsia="en-US"/>
              </w:rPr>
            </w:pPr>
            <w:r w:rsidRPr="00A50E3A">
              <w:rPr>
                <w:sz w:val="24"/>
                <w:szCs w:val="24"/>
              </w:rPr>
              <w:t xml:space="preserve">Раздел I. </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41038">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37378A">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lang w:eastAsia="en-US"/>
              </w:rPr>
            </w:pPr>
            <w:r w:rsidRPr="009A3AEF">
              <w:rPr>
                <w:sz w:val="24"/>
                <w:szCs w:val="24"/>
                <w:lang w:eastAsia="en-US"/>
              </w:rPr>
              <w:t>Тема № 6. Эмпиризм и рационализм в философии языка 17</w:t>
            </w:r>
            <w:r w:rsidRPr="009A3AEF">
              <w:rPr>
                <w:sz w:val="24"/>
                <w:szCs w:val="24"/>
              </w:rPr>
              <w:t>–</w:t>
            </w:r>
            <w:r w:rsidRPr="009A3AEF">
              <w:rPr>
                <w:sz w:val="24"/>
                <w:szCs w:val="24"/>
                <w:lang w:eastAsia="en-US"/>
              </w:rPr>
              <w:t xml:space="preserve">18 вв.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37378A">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3AEF" w:rsidRPr="009A3AEF" w:rsidRDefault="009A3AEF" w:rsidP="009370B4">
            <w:pPr>
              <w:jc w:val="center"/>
              <w:rPr>
                <w:sz w:val="24"/>
                <w:szCs w:val="24"/>
                <w:lang w:eastAsia="en-US"/>
              </w:rPr>
            </w:pPr>
            <w:r w:rsidRPr="009A3AEF">
              <w:rPr>
                <w:sz w:val="24"/>
                <w:szCs w:val="24"/>
              </w:rPr>
              <w:lastRenderedPageBreak/>
              <w:t>Раздел II.</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7. </w:t>
            </w:r>
            <w:r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8. </w:t>
            </w:r>
            <w:r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4</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9. 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10. 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11. Языкознание конца 19 в. – первой четверти 20 в.</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10</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i/>
                <w:iCs/>
                <w:sz w:val="24"/>
                <w:szCs w:val="24"/>
                <w:lang w:eastAsia="en-US"/>
              </w:rPr>
            </w:pPr>
            <w:r>
              <w:rPr>
                <w:i/>
                <w:iCs/>
                <w:sz w:val="24"/>
                <w:szCs w:val="24"/>
              </w:rPr>
              <w:t>2</w:t>
            </w:r>
            <w:r w:rsidR="009A3AEF"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b/>
                <w:bCs/>
                <w:i/>
                <w:iCs/>
                <w:sz w:val="24"/>
                <w:szCs w:val="24"/>
                <w:lang w:eastAsia="en-US"/>
              </w:rPr>
            </w:pPr>
            <w:r>
              <w:rPr>
                <w:b/>
                <w:bCs/>
                <w:i/>
                <w:iCs/>
                <w:sz w:val="24"/>
                <w:szCs w:val="24"/>
              </w:rPr>
              <w:t>2</w:t>
            </w:r>
          </w:p>
        </w:tc>
      </w:tr>
      <w:tr w:rsidR="009A3AEF"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12. 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A3AEF" w:rsidRPr="00DC13D8" w:rsidRDefault="009A3AEF"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7</w:t>
            </w:r>
          </w:p>
        </w:tc>
        <w:tc>
          <w:tcPr>
            <w:tcW w:w="7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b/>
                <w:bCs/>
                <w:sz w:val="24"/>
                <w:szCs w:val="24"/>
                <w:lang w:eastAsia="en-US"/>
              </w:rPr>
            </w:pPr>
            <w:r w:rsidRPr="00A50E3A">
              <w:rPr>
                <w:b/>
                <w:bCs/>
                <w:sz w:val="24"/>
                <w:szCs w:val="24"/>
              </w:rPr>
              <w:t>15</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32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93</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189</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9415A" w:rsidP="00DC105B">
            <w:pPr>
              <w:jc w:val="center"/>
              <w:rPr>
                <w:b/>
                <w:bCs/>
                <w:i/>
                <w:iCs/>
                <w:sz w:val="24"/>
                <w:szCs w:val="24"/>
                <w:lang w:eastAsia="en-US"/>
              </w:rPr>
            </w:pPr>
            <w:r>
              <w:rPr>
                <w:b/>
                <w:bCs/>
                <w:i/>
                <w:iCs/>
                <w:sz w:val="24"/>
                <w:szCs w:val="24"/>
              </w:rPr>
              <w:t>16</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0" w:name="RANGE!A33"/>
            <w:bookmarkEnd w:id="0"/>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27</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1" w:name="RANGE!A34"/>
            <w:bookmarkEnd w:id="1"/>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216</w:t>
            </w:r>
          </w:p>
        </w:tc>
      </w:tr>
    </w:tbl>
    <w:p w:rsidR="00DA489D" w:rsidRPr="00A50E3A" w:rsidRDefault="00DA489D" w:rsidP="00DA489D">
      <w:pPr>
        <w:tabs>
          <w:tab w:val="left" w:pos="900"/>
        </w:tabs>
        <w:jc w:val="both"/>
        <w:rPr>
          <w:b/>
          <w:sz w:val="24"/>
          <w:szCs w:val="24"/>
        </w:rPr>
      </w:pPr>
    </w:p>
    <w:p w:rsidR="00DA489D" w:rsidRPr="00A50E3A" w:rsidRDefault="00DA489D" w:rsidP="00DA489D">
      <w:pPr>
        <w:tabs>
          <w:tab w:val="left" w:pos="900"/>
        </w:tabs>
        <w:jc w:val="both"/>
        <w:rPr>
          <w:b/>
          <w:sz w:val="24"/>
          <w:szCs w:val="24"/>
        </w:rPr>
      </w:pPr>
    </w:p>
    <w:p w:rsidR="007F4B97" w:rsidRPr="00A50E3A" w:rsidRDefault="00114770" w:rsidP="00A76E53">
      <w:pPr>
        <w:tabs>
          <w:tab w:val="left" w:pos="900"/>
        </w:tabs>
        <w:ind w:firstLine="709"/>
        <w:jc w:val="both"/>
        <w:rPr>
          <w:b/>
          <w:sz w:val="24"/>
          <w:szCs w:val="24"/>
        </w:rPr>
      </w:pPr>
      <w:r w:rsidRPr="00A50E3A">
        <w:rPr>
          <w:b/>
          <w:sz w:val="24"/>
          <w:szCs w:val="24"/>
        </w:rPr>
        <w:lastRenderedPageBreak/>
        <w:t xml:space="preserve">5.2. </w:t>
      </w:r>
      <w:r w:rsidR="007F4B97" w:rsidRPr="00A50E3A">
        <w:rPr>
          <w:b/>
          <w:sz w:val="24"/>
          <w:szCs w:val="24"/>
        </w:rPr>
        <w:t xml:space="preserve">Тематический план для </w:t>
      </w:r>
      <w:r w:rsidR="00586FAD" w:rsidRPr="00A50E3A">
        <w:rPr>
          <w:b/>
          <w:sz w:val="24"/>
          <w:szCs w:val="24"/>
        </w:rPr>
        <w:t>за</w:t>
      </w:r>
      <w:r w:rsidR="007F4B97" w:rsidRPr="00A50E3A">
        <w:rPr>
          <w:b/>
          <w:sz w:val="24"/>
          <w:szCs w:val="24"/>
        </w:rPr>
        <w:t>очной формы обучения</w:t>
      </w:r>
    </w:p>
    <w:p w:rsidR="00AF61EB" w:rsidRPr="00A50E3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22235C" w:rsidP="00DC105B">
            <w:pPr>
              <w:rPr>
                <w:b/>
                <w:bCs/>
                <w:sz w:val="24"/>
                <w:szCs w:val="24"/>
                <w:lang w:eastAsia="en-US"/>
              </w:rPr>
            </w:pPr>
            <w:r>
              <w:rPr>
                <w:b/>
                <w:bCs/>
                <w:sz w:val="24"/>
                <w:szCs w:val="24"/>
                <w:lang w:eastAsia="en-US"/>
              </w:rPr>
              <w:t>7</w:t>
            </w:r>
            <w:r w:rsidR="004D48B2" w:rsidRPr="00A50E3A">
              <w:rPr>
                <w:b/>
                <w:bCs/>
                <w:sz w:val="24"/>
                <w:szCs w:val="24"/>
                <w:lang w:eastAsia="en-US"/>
              </w:rPr>
              <w:t xml:space="preserve"> семестр </w:t>
            </w:r>
          </w:p>
        </w:tc>
      </w:tr>
      <w:tr w:rsidR="00DC098A" w:rsidRPr="00A50E3A"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A50E3A" w:rsidRDefault="00DC098A" w:rsidP="009F497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b/>
                <w:bCs/>
                <w:sz w:val="24"/>
                <w:szCs w:val="24"/>
                <w:lang w:eastAsia="en-US"/>
              </w:rPr>
            </w:pPr>
            <w:r w:rsidRPr="00A50E3A">
              <w:rPr>
                <w:b/>
                <w:bCs/>
                <w:sz w:val="24"/>
                <w:szCs w:val="24"/>
              </w:rPr>
              <w:t>Всего</w:t>
            </w:r>
          </w:p>
        </w:tc>
      </w:tr>
      <w:tr w:rsidR="00DC098A"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A50E3A" w:rsidRDefault="00DC098A" w:rsidP="009F497B">
            <w:pPr>
              <w:jc w:val="center"/>
              <w:rPr>
                <w:sz w:val="24"/>
                <w:szCs w:val="24"/>
                <w:lang w:eastAsia="en-US"/>
              </w:rPr>
            </w:pPr>
            <w:r w:rsidRPr="00A50E3A">
              <w:rPr>
                <w:sz w:val="24"/>
                <w:szCs w:val="24"/>
              </w:rPr>
              <w:t xml:space="preserve">Раздел I. </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156CE" w:rsidRPr="009A3AEF" w:rsidRDefault="009156CE" w:rsidP="00FE600E">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16</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ind w:firstLine="567"/>
              <w:jc w:val="both"/>
              <w:rPr>
                <w:sz w:val="24"/>
                <w:szCs w:val="24"/>
                <w:lang w:eastAsia="en-US"/>
              </w:rPr>
            </w:pPr>
            <w:r w:rsidRPr="009A3AEF">
              <w:rPr>
                <w:sz w:val="24"/>
                <w:szCs w:val="24"/>
                <w:lang w:eastAsia="en-US"/>
              </w:rPr>
              <w:t xml:space="preserve">Тема № 6. </w:t>
            </w:r>
            <w:r w:rsidR="009A3AEF" w:rsidRPr="009A3AEF">
              <w:rPr>
                <w:sz w:val="24"/>
                <w:szCs w:val="24"/>
                <w:lang w:eastAsia="en-US"/>
              </w:rPr>
              <w:t>Эмпиризм и рационализм в философии языка 17</w:t>
            </w:r>
            <w:r w:rsidR="009A3AEF" w:rsidRPr="009A3AEF">
              <w:rPr>
                <w:sz w:val="24"/>
                <w:szCs w:val="24"/>
              </w:rPr>
              <w:t>–</w:t>
            </w:r>
            <w:r w:rsidR="009A3AEF" w:rsidRPr="009A3AEF">
              <w:rPr>
                <w:sz w:val="24"/>
                <w:szCs w:val="24"/>
                <w:lang w:eastAsia="en-US"/>
              </w:rPr>
              <w:t xml:space="preserve">18 вв. </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156CE" w:rsidRPr="009A3AEF" w:rsidRDefault="009156CE" w:rsidP="00FE600E">
            <w:pPr>
              <w:jc w:val="center"/>
              <w:rPr>
                <w:sz w:val="24"/>
                <w:szCs w:val="24"/>
                <w:lang w:eastAsia="en-US"/>
              </w:rPr>
            </w:pPr>
            <w:r w:rsidRPr="009A3AEF">
              <w:rPr>
                <w:sz w:val="24"/>
                <w:szCs w:val="24"/>
              </w:rPr>
              <w:t>Раздел II.</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7. </w:t>
            </w:r>
            <w:r w:rsidR="009A3AEF"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8. </w:t>
            </w:r>
            <w:r w:rsidR="009A3AEF"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4666E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9. </w:t>
            </w:r>
            <w:r w:rsidR="009A3AEF" w:rsidRPr="009A3AEF">
              <w:rPr>
                <w:sz w:val="24"/>
                <w:szCs w:val="24"/>
                <w:lang w:eastAsia="en-US"/>
              </w:rPr>
              <w:t>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CC3DA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10. </w:t>
            </w:r>
            <w:r w:rsidR="009A3AEF" w:rsidRPr="009A3AEF">
              <w:rPr>
                <w:sz w:val="24"/>
                <w:szCs w:val="24"/>
                <w:lang w:eastAsia="en-US"/>
              </w:rPr>
              <w:t>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18</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rPr>
                <w:sz w:val="24"/>
                <w:szCs w:val="24"/>
                <w:lang w:eastAsia="en-US"/>
              </w:rPr>
            </w:pPr>
            <w:r w:rsidRPr="009A3AEF">
              <w:rPr>
                <w:sz w:val="24"/>
                <w:szCs w:val="24"/>
                <w:lang w:eastAsia="en-US"/>
              </w:rPr>
              <w:t xml:space="preserve">Тема № 11. </w:t>
            </w:r>
            <w:r w:rsidR="009A3AEF" w:rsidRPr="009A3AEF">
              <w:rPr>
                <w:sz w:val="24"/>
                <w:szCs w:val="24"/>
                <w:lang w:eastAsia="en-US"/>
              </w:rPr>
              <w:t>Языкознание конца 19 в. – первой четверти 20 в.</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15</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15</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12. </w:t>
            </w:r>
            <w:r w:rsidR="009A3AEF" w:rsidRPr="009A3AEF">
              <w:rPr>
                <w:sz w:val="24"/>
                <w:szCs w:val="24"/>
                <w:lang w:eastAsia="en-US"/>
              </w:rPr>
              <w:t>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12</w:t>
            </w:r>
          </w:p>
        </w:tc>
        <w:tc>
          <w:tcPr>
            <w:tcW w:w="7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b/>
                <w:bCs/>
                <w:sz w:val="24"/>
                <w:szCs w:val="24"/>
                <w:lang w:eastAsia="en-US"/>
              </w:rPr>
            </w:pPr>
            <w:r w:rsidRPr="00A50E3A">
              <w:rPr>
                <w:b/>
                <w:bCs/>
                <w:sz w:val="24"/>
                <w:szCs w:val="24"/>
              </w:rPr>
              <w:t>12</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8</w:t>
            </w:r>
          </w:p>
        </w:tc>
        <w:tc>
          <w:tcPr>
            <w:tcW w:w="680" w:type="dxa"/>
            <w:tcBorders>
              <w:bottom w:val="single" w:sz="8" w:space="0" w:color="auto"/>
              <w:right w:val="single" w:sz="8" w:space="0" w:color="auto"/>
            </w:tcBorders>
            <w:vAlign w:val="center"/>
            <w:hideMark/>
          </w:tcPr>
          <w:p w:rsidR="009156CE" w:rsidRPr="00A50E3A" w:rsidRDefault="009156CE" w:rsidP="00A72CB3">
            <w:pPr>
              <w:jc w:val="center"/>
              <w:rPr>
                <w:sz w:val="24"/>
                <w:szCs w:val="24"/>
                <w:lang w:eastAsia="en-US"/>
              </w:rPr>
            </w:pPr>
            <w:r w:rsidRPr="00A50E3A">
              <w:rPr>
                <w:sz w:val="24"/>
                <w:szCs w:val="24"/>
              </w:rPr>
              <w:t>189</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207</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4</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9</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216</w:t>
            </w:r>
          </w:p>
        </w:tc>
      </w:tr>
    </w:tbl>
    <w:p w:rsidR="00EC3250" w:rsidRDefault="00EC3250" w:rsidP="00291A3E">
      <w:pPr>
        <w:ind w:firstLine="709"/>
        <w:jc w:val="both"/>
        <w:rPr>
          <w:b/>
          <w:i/>
          <w:sz w:val="16"/>
          <w:szCs w:val="16"/>
        </w:rPr>
      </w:pPr>
    </w:p>
    <w:p w:rsidR="00291A3E" w:rsidRPr="00A50E3A" w:rsidRDefault="00291A3E" w:rsidP="00291A3E">
      <w:pPr>
        <w:ind w:firstLine="709"/>
        <w:jc w:val="both"/>
        <w:rPr>
          <w:b/>
          <w:i/>
          <w:sz w:val="16"/>
          <w:szCs w:val="16"/>
        </w:rPr>
      </w:pPr>
      <w:r w:rsidRPr="00A50E3A">
        <w:rPr>
          <w:b/>
          <w:i/>
          <w:sz w:val="16"/>
          <w:szCs w:val="16"/>
        </w:rPr>
        <w:t>* Примечания:</w:t>
      </w:r>
    </w:p>
    <w:p w:rsidR="00291A3E" w:rsidRPr="00A50E3A" w:rsidRDefault="00291A3E" w:rsidP="00291A3E">
      <w:pPr>
        <w:ind w:firstLine="709"/>
        <w:jc w:val="both"/>
        <w:rPr>
          <w:b/>
          <w:sz w:val="16"/>
          <w:szCs w:val="16"/>
        </w:rPr>
      </w:pPr>
      <w:r w:rsidRPr="00A50E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в части рабочей программы дисциплины </w:t>
      </w:r>
      <w:r w:rsidRPr="00A50E3A">
        <w:rPr>
          <w:b/>
          <w:sz w:val="16"/>
          <w:szCs w:val="16"/>
        </w:rPr>
        <w:t>«История лингвистических учений»</w:t>
      </w:r>
      <w:r w:rsidRPr="00A50E3A">
        <w:rPr>
          <w:sz w:val="16"/>
          <w:szCs w:val="16"/>
        </w:rPr>
        <w:t xml:space="preserve">  согласно требованиям </w:t>
      </w:r>
      <w:r w:rsidRPr="00A50E3A">
        <w:rPr>
          <w:b/>
          <w:sz w:val="16"/>
          <w:szCs w:val="16"/>
        </w:rPr>
        <w:t>частей 3-5 статьи 13, статьи 30, пункта 3 части 1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пунктов 16, 38</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w:t>
      </w:r>
      <w:r w:rsidRPr="00A50E3A">
        <w:rPr>
          <w:sz w:val="16"/>
          <w:szCs w:val="16"/>
        </w:rPr>
        <w:lastRenderedPageBreak/>
        <w:t>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A50E3A" w:rsidRDefault="00291A3E" w:rsidP="00291A3E">
      <w:pPr>
        <w:ind w:firstLine="709"/>
        <w:jc w:val="both"/>
        <w:rPr>
          <w:b/>
          <w:sz w:val="16"/>
          <w:szCs w:val="16"/>
        </w:rPr>
      </w:pPr>
      <w:r w:rsidRPr="00A50E3A">
        <w:rPr>
          <w:b/>
          <w:sz w:val="16"/>
          <w:szCs w:val="16"/>
        </w:rPr>
        <w:t>б) Для обучающихся с ограниченными возможностями здоровья и инвалидов:</w:t>
      </w:r>
    </w:p>
    <w:p w:rsidR="00291A3E" w:rsidRPr="00A50E3A" w:rsidRDefault="00291A3E" w:rsidP="00291A3E">
      <w:pPr>
        <w:ind w:firstLine="709"/>
        <w:jc w:val="both"/>
        <w:rPr>
          <w:sz w:val="16"/>
          <w:szCs w:val="16"/>
        </w:rPr>
      </w:pPr>
      <w:r w:rsidRPr="00A50E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E3A">
        <w:rPr>
          <w:b/>
          <w:sz w:val="16"/>
          <w:szCs w:val="16"/>
        </w:rPr>
        <w:t>статьи 79</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раздела III</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E3A">
        <w:rPr>
          <w:b/>
          <w:i/>
          <w:sz w:val="16"/>
          <w:szCs w:val="16"/>
        </w:rPr>
        <w:t>при наличии факта зачисления таких обучающихся с учетом конкретных нозологий</w:t>
      </w:r>
      <w:r w:rsidRPr="00A50E3A">
        <w:rPr>
          <w:sz w:val="16"/>
          <w:szCs w:val="16"/>
        </w:rPr>
        <w:t>).</w:t>
      </w:r>
    </w:p>
    <w:p w:rsidR="00291A3E" w:rsidRPr="00A50E3A" w:rsidRDefault="00291A3E" w:rsidP="00291A3E">
      <w:pPr>
        <w:ind w:firstLine="709"/>
        <w:jc w:val="both"/>
        <w:rPr>
          <w:b/>
          <w:sz w:val="16"/>
          <w:szCs w:val="16"/>
        </w:rPr>
      </w:pPr>
      <w:r w:rsidRPr="00A50E3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требованиями </w:t>
      </w:r>
      <w:r w:rsidRPr="00A50E3A">
        <w:rPr>
          <w:b/>
          <w:sz w:val="16"/>
          <w:szCs w:val="16"/>
        </w:rPr>
        <w:t xml:space="preserve">частей 3-5 статьи 13, статьи 30, пункта 3 части 1 статьи 34 </w:t>
      </w:r>
      <w:r w:rsidRPr="00A50E3A">
        <w:rPr>
          <w:sz w:val="16"/>
          <w:szCs w:val="16"/>
        </w:rPr>
        <w:t xml:space="preserve">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20</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E3A">
        <w:rPr>
          <w:b/>
          <w:sz w:val="16"/>
          <w:szCs w:val="16"/>
        </w:rPr>
        <w:t>частью 5 статьи 5</w:t>
      </w:r>
      <w:r w:rsidRPr="00A50E3A">
        <w:rPr>
          <w:sz w:val="16"/>
          <w:szCs w:val="16"/>
        </w:rPr>
        <w:t xml:space="preserve"> Федерального закона </w:t>
      </w:r>
      <w:r w:rsidRPr="00A50E3A">
        <w:rPr>
          <w:b/>
          <w:sz w:val="16"/>
          <w:szCs w:val="16"/>
        </w:rPr>
        <w:t>от 05.05.2014 № 84-ФЗ</w:t>
      </w:r>
      <w:r w:rsidRPr="00A50E3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1A3E" w:rsidRPr="00A50E3A" w:rsidRDefault="00291A3E" w:rsidP="00291A3E">
      <w:pPr>
        <w:ind w:firstLine="709"/>
        <w:jc w:val="both"/>
        <w:rPr>
          <w:b/>
          <w:sz w:val="16"/>
          <w:szCs w:val="16"/>
        </w:rPr>
      </w:pPr>
      <w:r w:rsidRPr="00A50E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 </w:t>
      </w:r>
      <w:r w:rsidRPr="00A50E3A">
        <w:rPr>
          <w:b/>
          <w:sz w:val="16"/>
          <w:szCs w:val="16"/>
        </w:rPr>
        <w:t>пункта 9 части 1 статьи 33, части 3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43</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50E3A" w:rsidRDefault="007F4B97" w:rsidP="00705FB5">
      <w:pPr>
        <w:tabs>
          <w:tab w:val="left" w:pos="900"/>
        </w:tabs>
        <w:jc w:val="both"/>
        <w:rPr>
          <w:b/>
          <w:sz w:val="24"/>
          <w:szCs w:val="24"/>
        </w:rPr>
      </w:pPr>
    </w:p>
    <w:p w:rsidR="003A71E4" w:rsidRPr="00A50E3A" w:rsidRDefault="007F4B97" w:rsidP="00393D08">
      <w:pPr>
        <w:tabs>
          <w:tab w:val="left" w:pos="900"/>
        </w:tabs>
        <w:ind w:firstLine="567"/>
        <w:jc w:val="both"/>
        <w:rPr>
          <w:b/>
          <w:sz w:val="24"/>
          <w:szCs w:val="24"/>
        </w:rPr>
      </w:pPr>
      <w:r w:rsidRPr="00A50E3A">
        <w:rPr>
          <w:b/>
          <w:sz w:val="24"/>
          <w:szCs w:val="24"/>
        </w:rPr>
        <w:t>5.</w:t>
      </w:r>
      <w:r w:rsidR="00114770" w:rsidRPr="00A50E3A">
        <w:rPr>
          <w:b/>
          <w:sz w:val="24"/>
          <w:szCs w:val="24"/>
        </w:rPr>
        <w:t>3</w:t>
      </w:r>
      <w:r w:rsidRPr="00A50E3A">
        <w:rPr>
          <w:b/>
          <w:sz w:val="24"/>
          <w:szCs w:val="24"/>
        </w:rPr>
        <w:t xml:space="preserve"> Содержание дисциплины</w:t>
      </w:r>
    </w:p>
    <w:p w:rsidR="004D48B2" w:rsidRPr="00A50E3A" w:rsidRDefault="004D48B2" w:rsidP="00393D08">
      <w:pPr>
        <w:ind w:right="162" w:firstLine="567"/>
        <w:jc w:val="both"/>
        <w:rPr>
          <w:sz w:val="24"/>
          <w:szCs w:val="24"/>
        </w:rPr>
      </w:pPr>
      <w:r w:rsidRPr="00A50E3A">
        <w:rPr>
          <w:sz w:val="24"/>
          <w:szCs w:val="24"/>
        </w:rPr>
        <w:t xml:space="preserve">Раздел 1 </w:t>
      </w:r>
    </w:p>
    <w:p w:rsidR="00E71216" w:rsidRPr="00E71216" w:rsidRDefault="00F06F02" w:rsidP="00393D08">
      <w:pPr>
        <w:ind w:firstLine="567"/>
        <w:jc w:val="both"/>
        <w:rPr>
          <w:b/>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1. Общее языкознание и частные науки о языке</w:t>
      </w:r>
      <w:r w:rsidRPr="00A50E3A">
        <w:rPr>
          <w:sz w:val="24"/>
          <w:szCs w:val="24"/>
        </w:rPr>
        <w:t xml:space="preserve"> </w:t>
      </w:r>
      <w:r w:rsidRPr="00E71216">
        <w:rPr>
          <w:b/>
          <w:sz w:val="24"/>
          <w:szCs w:val="24"/>
        </w:rPr>
        <w:t xml:space="preserve">(русистика, славистика, романистика, германистика, тюркология и др.). </w:t>
      </w:r>
    </w:p>
    <w:p w:rsidR="00F06F02" w:rsidRPr="00A50E3A" w:rsidRDefault="00F06F02" w:rsidP="00035B6A">
      <w:pPr>
        <w:jc w:val="both"/>
        <w:rPr>
          <w:sz w:val="24"/>
          <w:szCs w:val="24"/>
        </w:rPr>
      </w:pPr>
      <w:r w:rsidRPr="00A50E3A">
        <w:rPr>
          <w:sz w:val="24"/>
          <w:szCs w:val="24"/>
        </w:rPr>
        <w:t xml:space="preserve">Общее языкознание и отдельные лингвистические дисциплины. Членение общего языкознания (таксономическая лингвистика, функциональная лингвистика, прагматическая лингвистика.). Вопрос о периодизации истории языкознания. Некоторые вопросы построения истории языкознания. </w:t>
      </w:r>
    </w:p>
    <w:p w:rsidR="00F06F02" w:rsidRPr="00A50E3A" w:rsidRDefault="00F06F02" w:rsidP="00393D08">
      <w:pPr>
        <w:ind w:firstLine="567"/>
        <w:jc w:val="both"/>
        <w:rPr>
          <w:sz w:val="24"/>
          <w:szCs w:val="24"/>
        </w:rPr>
      </w:pPr>
    </w:p>
    <w:p w:rsidR="00393D08" w:rsidRDefault="00F06F02" w:rsidP="00393D08">
      <w:pPr>
        <w:shd w:val="clear" w:color="auto" w:fill="FFFFFF"/>
        <w:ind w:firstLine="567"/>
        <w:jc w:val="both"/>
        <w:rPr>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 xml:space="preserve">2. </w:t>
      </w:r>
      <w:r w:rsidR="00CB7C38" w:rsidRPr="00A50E3A">
        <w:rPr>
          <w:b/>
          <w:sz w:val="24"/>
          <w:szCs w:val="24"/>
        </w:rPr>
        <w:t>Теория именования и грамматическое искусство. Общая характеристика. Индийская языковедческая традиция.</w:t>
      </w:r>
      <w:r w:rsidR="00CB7C38" w:rsidRPr="00A50E3A">
        <w:rPr>
          <w:sz w:val="24"/>
          <w:szCs w:val="24"/>
        </w:rPr>
        <w:t xml:space="preserve"> </w:t>
      </w:r>
    </w:p>
    <w:p w:rsidR="00CB7C38" w:rsidRPr="00A50E3A" w:rsidRDefault="00CB7C38" w:rsidP="00035B6A">
      <w:pPr>
        <w:shd w:val="clear" w:color="auto" w:fill="FFFFFF"/>
        <w:jc w:val="both"/>
        <w:rPr>
          <w:sz w:val="24"/>
          <w:szCs w:val="24"/>
        </w:rPr>
      </w:pPr>
      <w:r w:rsidRPr="00A50E3A">
        <w:rPr>
          <w:sz w:val="24"/>
          <w:szCs w:val="24"/>
        </w:rPr>
        <w:t xml:space="preserve">Языкознание в Древней Индии: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а) практическая направленность работы индийских языковедов;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б) достижения в области фонетики (различение гласных и согласных, артикуляционная классификация звуков речи, чередование гласных, приближение к пониманию фонемы, понятие об ударении и интонации);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в) лексикология и лексикография в Древней Индии. Словарь Яска (</w:t>
      </w:r>
      <w:r w:rsidRPr="00A50E3A">
        <w:rPr>
          <w:sz w:val="24"/>
          <w:szCs w:val="24"/>
          <w:lang w:val="en-US"/>
        </w:rPr>
        <w:t>V</w:t>
      </w:r>
      <w:r w:rsidRPr="00A50E3A">
        <w:rPr>
          <w:sz w:val="24"/>
          <w:szCs w:val="24"/>
        </w:rPr>
        <w:t xml:space="preserve"> в. до н.э.);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lastRenderedPageBreak/>
        <w:t xml:space="preserve">г) грамматические изыскания древних индийцев. Грамматика Панини (четырехчастная система частей речи; вычленение корня, аффиксов; понятие о внутренней флексии и нулевой морфеме); </w:t>
      </w:r>
    </w:p>
    <w:p w:rsidR="00F06F02" w:rsidRPr="00A50E3A" w:rsidRDefault="00CB7C38" w:rsidP="00035B6A">
      <w:pPr>
        <w:jc w:val="both"/>
        <w:rPr>
          <w:sz w:val="24"/>
          <w:szCs w:val="24"/>
        </w:rPr>
      </w:pPr>
      <w:r w:rsidRPr="00A50E3A">
        <w:rPr>
          <w:sz w:val="24"/>
          <w:szCs w:val="24"/>
        </w:rPr>
        <w:t>д) влияние древней индийской традиции на последующее языкознание.</w:t>
      </w:r>
    </w:p>
    <w:p w:rsidR="002A1FAE" w:rsidRPr="00A50E3A" w:rsidRDefault="002A1FAE" w:rsidP="00035B6A">
      <w:pPr>
        <w:jc w:val="both"/>
        <w:rPr>
          <w:sz w:val="24"/>
          <w:szCs w:val="24"/>
        </w:rPr>
      </w:pPr>
    </w:p>
    <w:p w:rsidR="00393D08" w:rsidRDefault="00CB7C38" w:rsidP="00393D08">
      <w:pPr>
        <w:ind w:firstLine="567"/>
        <w:jc w:val="both"/>
        <w:rPr>
          <w:sz w:val="24"/>
          <w:szCs w:val="24"/>
          <w:lang w:eastAsia="en-US"/>
        </w:rPr>
      </w:pPr>
      <w:r w:rsidRPr="00A50E3A">
        <w:rPr>
          <w:b/>
          <w:sz w:val="24"/>
          <w:szCs w:val="24"/>
          <w:lang w:eastAsia="en-US"/>
        </w:rPr>
        <w:t>Тема № 3</w:t>
      </w:r>
      <w:r w:rsidRPr="00A50E3A">
        <w:rPr>
          <w:sz w:val="24"/>
          <w:szCs w:val="24"/>
          <w:lang w:eastAsia="en-US"/>
        </w:rPr>
        <w:t xml:space="preserve">. </w:t>
      </w:r>
      <w:r w:rsidRPr="00A50E3A">
        <w:rPr>
          <w:b/>
          <w:sz w:val="24"/>
          <w:szCs w:val="24"/>
          <w:lang w:eastAsia="en-US"/>
        </w:rPr>
        <w:t>Античная (греко-римская) языковедческая традиция. Китайская языковедческая традиция</w:t>
      </w:r>
      <w:r w:rsidR="00393D08">
        <w:rPr>
          <w:sz w:val="24"/>
          <w:szCs w:val="24"/>
          <w:lang w:eastAsia="en-US"/>
        </w:rPr>
        <w:t>.</w:t>
      </w:r>
    </w:p>
    <w:p w:rsidR="00F06F02" w:rsidRPr="00A50E3A" w:rsidRDefault="00F06F02" w:rsidP="00035B6A">
      <w:pPr>
        <w:jc w:val="both"/>
        <w:rPr>
          <w:sz w:val="24"/>
          <w:szCs w:val="24"/>
        </w:rPr>
      </w:pPr>
      <w:r w:rsidRPr="00A50E3A">
        <w:rPr>
          <w:sz w:val="24"/>
          <w:szCs w:val="24"/>
        </w:rPr>
        <w:t>Понятие античности в современной науке. Античная (греко-римская) языковедческая традиция. Китайская языковедческая традиция.</w:t>
      </w:r>
    </w:p>
    <w:p w:rsidR="00CB7C38" w:rsidRPr="00A50E3A" w:rsidRDefault="00CB7C38" w:rsidP="00035B6A">
      <w:pPr>
        <w:shd w:val="clear" w:color="auto" w:fill="FFFFFF"/>
        <w:jc w:val="both"/>
        <w:rPr>
          <w:sz w:val="24"/>
          <w:szCs w:val="24"/>
        </w:rPr>
      </w:pPr>
      <w:r w:rsidRPr="00A50E3A">
        <w:rPr>
          <w:sz w:val="24"/>
          <w:szCs w:val="24"/>
        </w:rPr>
        <w:t>а) дискуссия о правильности имен; теория «р</w:t>
      </w:r>
      <w:r w:rsidRPr="00A50E3A">
        <w:rPr>
          <w:sz w:val="24"/>
          <w:szCs w:val="24"/>
          <w:lang w:val="en-US"/>
        </w:rPr>
        <w:t>h</w:t>
      </w:r>
      <w:r w:rsidRPr="00A50E3A">
        <w:rPr>
          <w:sz w:val="24"/>
          <w:szCs w:val="24"/>
        </w:rPr>
        <w:t xml:space="preserve">уsеi» (Гераклит Эфесский, конец </w:t>
      </w:r>
      <w:r w:rsidRPr="00A50E3A">
        <w:rPr>
          <w:sz w:val="24"/>
          <w:szCs w:val="24"/>
          <w:lang w:val="en-US"/>
        </w:rPr>
        <w:t>V</w:t>
      </w:r>
      <w:r w:rsidRPr="00A50E3A">
        <w:rPr>
          <w:sz w:val="24"/>
          <w:szCs w:val="24"/>
        </w:rPr>
        <w:t xml:space="preserve"> – нач. </w:t>
      </w:r>
      <w:r w:rsidRPr="00A50E3A">
        <w:rPr>
          <w:sz w:val="24"/>
          <w:szCs w:val="24"/>
          <w:lang w:val="en-US"/>
        </w:rPr>
        <w:t>IV</w:t>
      </w:r>
      <w:r w:rsidRPr="00A50E3A">
        <w:rPr>
          <w:sz w:val="24"/>
          <w:szCs w:val="24"/>
        </w:rPr>
        <w:t xml:space="preserve"> вв. до н.э.); теория «thеsе</w:t>
      </w:r>
      <w:r w:rsidRPr="00A50E3A">
        <w:rPr>
          <w:sz w:val="24"/>
          <w:szCs w:val="24"/>
          <w:lang w:val="en-US"/>
        </w:rPr>
        <w:t>i</w:t>
      </w:r>
      <w:r w:rsidRPr="00A50E3A">
        <w:rPr>
          <w:sz w:val="24"/>
          <w:szCs w:val="24"/>
        </w:rPr>
        <w:t xml:space="preserve">»» (Демокрит из Абдеры – конец </w:t>
      </w:r>
      <w:r w:rsidRPr="00A50E3A">
        <w:rPr>
          <w:sz w:val="24"/>
          <w:szCs w:val="24"/>
          <w:lang w:val="en-US"/>
        </w:rPr>
        <w:t>IV</w:t>
      </w:r>
      <w:r w:rsidRPr="00A50E3A">
        <w:rPr>
          <w:sz w:val="24"/>
          <w:szCs w:val="24"/>
        </w:rPr>
        <w:t xml:space="preserve"> – нач. </w:t>
      </w:r>
      <w:r w:rsidRPr="00A50E3A">
        <w:rPr>
          <w:sz w:val="24"/>
          <w:szCs w:val="24"/>
          <w:lang w:val="en-US"/>
        </w:rPr>
        <w:t>III</w:t>
      </w:r>
      <w:r w:rsidRPr="00A50E3A">
        <w:rPr>
          <w:sz w:val="24"/>
          <w:szCs w:val="24"/>
        </w:rPr>
        <w:t xml:space="preserve"> вв. до н.э.); отражение этой дискуссии в диалоге Платона «Кратил»; </w:t>
      </w:r>
    </w:p>
    <w:p w:rsidR="00CB7C38" w:rsidRPr="00A50E3A" w:rsidRDefault="00CB7C38" w:rsidP="00035B6A">
      <w:pPr>
        <w:shd w:val="clear" w:color="auto" w:fill="FFFFFF"/>
        <w:jc w:val="both"/>
        <w:rPr>
          <w:sz w:val="24"/>
          <w:szCs w:val="24"/>
        </w:rPr>
      </w:pPr>
      <w:r w:rsidRPr="00A50E3A">
        <w:rPr>
          <w:sz w:val="24"/>
          <w:szCs w:val="24"/>
        </w:rPr>
        <w:t>б) лингвистическое учение Аристотеля (384 – 322 гг. до н.э.); учение о типах языковых значений, разграничение однозначных и многозначных слов, трехчастная система частей речи в «Поэтике», вопросы сти</w:t>
      </w:r>
      <w:r w:rsidRPr="00A50E3A">
        <w:rPr>
          <w:sz w:val="24"/>
          <w:szCs w:val="24"/>
        </w:rPr>
        <w:softHyphen/>
        <w:t xml:space="preserve">листики в третьей книге «Риторики» и в главах «Поэтики»; </w:t>
      </w:r>
    </w:p>
    <w:p w:rsidR="00CB7C38" w:rsidRPr="00A50E3A" w:rsidRDefault="00CB7C38" w:rsidP="00035B6A">
      <w:pPr>
        <w:shd w:val="clear" w:color="auto" w:fill="FFFFFF"/>
        <w:jc w:val="both"/>
        <w:rPr>
          <w:sz w:val="24"/>
          <w:szCs w:val="24"/>
        </w:rPr>
      </w:pPr>
      <w:r w:rsidRPr="00A50E3A">
        <w:rPr>
          <w:sz w:val="24"/>
          <w:szCs w:val="24"/>
        </w:rPr>
        <w:t xml:space="preserve">в) Александрийская школа грамматики; спор аналогистов и аномалистов (Аристарх – </w:t>
      </w:r>
      <w:r w:rsidRPr="00A50E3A">
        <w:rPr>
          <w:sz w:val="24"/>
          <w:szCs w:val="24"/>
          <w:lang w:val="en-US"/>
        </w:rPr>
        <w:t>II </w:t>
      </w:r>
      <w:r w:rsidRPr="00A50E3A">
        <w:rPr>
          <w:sz w:val="24"/>
          <w:szCs w:val="24"/>
        </w:rPr>
        <w:t xml:space="preserve">в. до н.э., Кратес из Малоса – ок. 370 г. до н.э.); </w:t>
      </w:r>
    </w:p>
    <w:p w:rsidR="00CB7C38" w:rsidRPr="00A50E3A" w:rsidRDefault="00CB7C38" w:rsidP="00035B6A">
      <w:pPr>
        <w:shd w:val="clear" w:color="auto" w:fill="FFFFFF"/>
        <w:jc w:val="both"/>
        <w:rPr>
          <w:sz w:val="24"/>
          <w:szCs w:val="24"/>
        </w:rPr>
      </w:pPr>
      <w:r w:rsidRPr="00A50E3A">
        <w:rPr>
          <w:sz w:val="24"/>
          <w:szCs w:val="24"/>
        </w:rPr>
        <w:t>г) грамматика Дионисия Фракийца (170 – 90 гг. до н.э.). 8 частей речи (имя, глагол, местоимение, наречие, предлог, союз, артикль, причастие), лексико-грамматический принцип выделения частей речи.</w:t>
      </w:r>
    </w:p>
    <w:p w:rsidR="00F06F02" w:rsidRPr="00A50E3A" w:rsidRDefault="00CB7C38" w:rsidP="00035B6A">
      <w:pPr>
        <w:jc w:val="both"/>
        <w:rPr>
          <w:sz w:val="24"/>
          <w:szCs w:val="24"/>
        </w:rPr>
      </w:pPr>
      <w:r w:rsidRPr="00A50E3A">
        <w:rPr>
          <w:sz w:val="24"/>
          <w:szCs w:val="24"/>
        </w:rPr>
        <w:t>3. Значение греческой традиции для развития науки о языке</w:t>
      </w:r>
    </w:p>
    <w:p w:rsidR="002A1FAE" w:rsidRPr="00A50E3A" w:rsidRDefault="002A1FAE" w:rsidP="00393D08">
      <w:pPr>
        <w:ind w:firstLine="567"/>
        <w:jc w:val="both"/>
        <w:rPr>
          <w:sz w:val="24"/>
          <w:szCs w:val="24"/>
        </w:rPr>
      </w:pPr>
    </w:p>
    <w:p w:rsidR="00CB7C38" w:rsidRPr="00A50E3A" w:rsidRDefault="00CB7C38" w:rsidP="00393D08">
      <w:pPr>
        <w:ind w:firstLine="567"/>
        <w:jc w:val="both"/>
        <w:rPr>
          <w:b/>
          <w:sz w:val="24"/>
          <w:szCs w:val="24"/>
        </w:rPr>
      </w:pPr>
      <w:r w:rsidRPr="00A50E3A">
        <w:rPr>
          <w:b/>
          <w:sz w:val="24"/>
          <w:szCs w:val="24"/>
          <w:lang w:eastAsia="en-US"/>
        </w:rPr>
        <w:t>Тема №</w:t>
      </w:r>
      <w:r w:rsidR="002A1FAE" w:rsidRPr="00A50E3A">
        <w:rPr>
          <w:b/>
          <w:sz w:val="24"/>
          <w:szCs w:val="24"/>
          <w:lang w:eastAsia="en-US"/>
        </w:rPr>
        <w:t xml:space="preserve"> </w:t>
      </w:r>
      <w:r w:rsidRPr="00A50E3A">
        <w:rPr>
          <w:b/>
          <w:sz w:val="24"/>
          <w:szCs w:val="24"/>
          <w:lang w:eastAsia="en-US"/>
        </w:rPr>
        <w:t>4. История лингвистических учений. Средние века.  Арабская языковедческая традиция</w:t>
      </w:r>
    </w:p>
    <w:p w:rsidR="002A1FAE" w:rsidRPr="00A50E3A" w:rsidRDefault="00CB7C38" w:rsidP="00393D08">
      <w:pPr>
        <w:ind w:firstLine="567"/>
        <w:jc w:val="both"/>
        <w:rPr>
          <w:sz w:val="24"/>
          <w:szCs w:val="24"/>
        </w:rPr>
      </w:pPr>
      <w:r w:rsidRPr="00A50E3A">
        <w:rPr>
          <w:sz w:val="24"/>
          <w:szCs w:val="24"/>
        </w:rPr>
        <w:t>Язык и религия</w:t>
      </w:r>
      <w:r w:rsidR="00CF1BF6" w:rsidRPr="00A50E3A">
        <w:rPr>
          <w:sz w:val="24"/>
          <w:szCs w:val="24"/>
        </w:rPr>
        <w:t xml:space="preserve"> </w:t>
      </w:r>
      <w:r w:rsidRPr="00A50E3A">
        <w:rPr>
          <w:sz w:val="24"/>
          <w:szCs w:val="24"/>
        </w:rPr>
        <w:t>(арабское языкознание); идеи М. Кашгарского; языкознание Бирмы, Вьетнама и др. восточных стран. Лингводидактические концепции ученых Востока</w:t>
      </w:r>
      <w:r w:rsidR="00CF1BF6" w:rsidRPr="00A50E3A">
        <w:rPr>
          <w:sz w:val="24"/>
          <w:szCs w:val="24"/>
        </w:rPr>
        <w:t xml:space="preserve">. Роль арабского языкознания. Расширение лингвистического материала. Филологическое изучение языков. </w:t>
      </w:r>
    </w:p>
    <w:p w:rsidR="00B24A42" w:rsidRDefault="00B24A42" w:rsidP="00393D08">
      <w:pPr>
        <w:ind w:firstLine="567"/>
        <w:jc w:val="both"/>
        <w:rPr>
          <w:b/>
          <w:sz w:val="24"/>
          <w:szCs w:val="24"/>
          <w:lang w:eastAsia="en-US"/>
        </w:rPr>
      </w:pPr>
    </w:p>
    <w:p w:rsidR="00393D08" w:rsidRDefault="00CF1BF6" w:rsidP="00393D08">
      <w:pPr>
        <w:ind w:firstLine="567"/>
        <w:jc w:val="both"/>
        <w:rPr>
          <w:sz w:val="24"/>
          <w:szCs w:val="24"/>
          <w:lang w:eastAsia="en-US"/>
        </w:rPr>
      </w:pPr>
      <w:r w:rsidRPr="00A50E3A">
        <w:rPr>
          <w:b/>
          <w:sz w:val="24"/>
          <w:szCs w:val="24"/>
          <w:lang w:eastAsia="en-US"/>
        </w:rPr>
        <w:t>Тема № 5. История лингвистических учений. 17</w:t>
      </w:r>
      <w:r w:rsidR="00B24A42" w:rsidRPr="00A50E3A">
        <w:rPr>
          <w:sz w:val="24"/>
          <w:szCs w:val="24"/>
        </w:rPr>
        <w:t>–</w:t>
      </w:r>
      <w:r w:rsidRPr="00A50E3A">
        <w:rPr>
          <w:b/>
          <w:sz w:val="24"/>
          <w:szCs w:val="24"/>
          <w:lang w:eastAsia="en-US"/>
        </w:rPr>
        <w:t>18</w:t>
      </w:r>
      <w:r w:rsidR="00B24A42">
        <w:rPr>
          <w:b/>
          <w:sz w:val="24"/>
          <w:szCs w:val="24"/>
          <w:lang w:eastAsia="en-US"/>
        </w:rPr>
        <w:t xml:space="preserve"> </w:t>
      </w:r>
      <w:r w:rsidRPr="00A50E3A">
        <w:rPr>
          <w:b/>
          <w:sz w:val="24"/>
          <w:szCs w:val="24"/>
          <w:lang w:eastAsia="en-US"/>
        </w:rPr>
        <w:t>вв.</w:t>
      </w:r>
      <w:r w:rsidRPr="00A50E3A">
        <w:rPr>
          <w:sz w:val="24"/>
          <w:szCs w:val="24"/>
          <w:lang w:eastAsia="en-US"/>
        </w:rPr>
        <w:t xml:space="preserve"> </w:t>
      </w:r>
    </w:p>
    <w:p w:rsidR="00B24A42" w:rsidRPr="00A50E3A" w:rsidRDefault="00F06F02" w:rsidP="00B24A42">
      <w:pPr>
        <w:ind w:firstLine="567"/>
        <w:jc w:val="both"/>
        <w:rPr>
          <w:sz w:val="24"/>
          <w:szCs w:val="24"/>
        </w:rPr>
      </w:pPr>
      <w:r w:rsidRPr="00A50E3A">
        <w:rPr>
          <w:sz w:val="24"/>
          <w:szCs w:val="24"/>
        </w:rPr>
        <w:t>Языкознание в 17–18 вв. как период становления языкознания как самостоятельной науки.</w:t>
      </w:r>
      <w:r w:rsidR="00CF1BF6" w:rsidRPr="00A50E3A">
        <w:rPr>
          <w:sz w:val="24"/>
          <w:szCs w:val="24"/>
        </w:rPr>
        <w:t xml:space="preserve"> </w:t>
      </w:r>
      <w:r w:rsidR="00B24A42" w:rsidRPr="00A50E3A">
        <w:rPr>
          <w:sz w:val="24"/>
          <w:szCs w:val="24"/>
        </w:rPr>
        <w:t>Многоязычные словари. Словарь П.С. Палласа. Лингвистические взгляды Г.В. Лейбница, Ж.Ж. Руссо, И.Г. Гердера, Дж. Вико.</w:t>
      </w:r>
    </w:p>
    <w:p w:rsidR="00F06F02" w:rsidRDefault="00F06F02" w:rsidP="00393D08">
      <w:pPr>
        <w:ind w:firstLine="567"/>
        <w:jc w:val="both"/>
        <w:rPr>
          <w:sz w:val="24"/>
          <w:szCs w:val="24"/>
        </w:rPr>
      </w:pPr>
      <w:r w:rsidRPr="00A50E3A">
        <w:rPr>
          <w:sz w:val="24"/>
          <w:szCs w:val="24"/>
        </w:rPr>
        <w:t>Эмпиризм и рационализм в философии языка 17 - 18 вв. «Общая и рациональная грамматика» Пор-Рояля.</w:t>
      </w:r>
      <w:r w:rsidR="00CF1BF6" w:rsidRPr="00A50E3A">
        <w:rPr>
          <w:sz w:val="24"/>
          <w:szCs w:val="24"/>
        </w:rPr>
        <w:t xml:space="preserve"> «Российская грамматика» М.</w:t>
      </w:r>
      <w:r w:rsidR="00BC5FC9" w:rsidRPr="00A50E3A">
        <w:rPr>
          <w:sz w:val="24"/>
          <w:szCs w:val="24"/>
        </w:rPr>
        <w:t xml:space="preserve"> </w:t>
      </w:r>
      <w:r w:rsidR="00CF1BF6" w:rsidRPr="00A50E3A">
        <w:rPr>
          <w:sz w:val="24"/>
          <w:szCs w:val="24"/>
        </w:rPr>
        <w:t>В.</w:t>
      </w:r>
      <w:r w:rsidR="00BC5FC9" w:rsidRPr="00A50E3A">
        <w:rPr>
          <w:sz w:val="24"/>
          <w:szCs w:val="24"/>
        </w:rPr>
        <w:t xml:space="preserve"> </w:t>
      </w:r>
      <w:r w:rsidR="00CF1BF6" w:rsidRPr="00A50E3A">
        <w:rPr>
          <w:sz w:val="24"/>
          <w:szCs w:val="24"/>
        </w:rPr>
        <w:t>Ломоносова</w:t>
      </w:r>
      <w:r w:rsidR="00B24A42">
        <w:rPr>
          <w:sz w:val="24"/>
          <w:szCs w:val="24"/>
        </w:rPr>
        <w:t>.</w:t>
      </w:r>
    </w:p>
    <w:p w:rsidR="00B24A42" w:rsidRDefault="00B24A42" w:rsidP="00C2676E">
      <w:pPr>
        <w:jc w:val="both"/>
        <w:rPr>
          <w:sz w:val="24"/>
          <w:szCs w:val="24"/>
        </w:rPr>
      </w:pPr>
    </w:p>
    <w:p w:rsidR="00BC5FC9" w:rsidRPr="00A50E3A" w:rsidRDefault="00BC5FC9" w:rsidP="00393D08">
      <w:pPr>
        <w:ind w:firstLine="567"/>
        <w:jc w:val="both"/>
        <w:rPr>
          <w:sz w:val="24"/>
          <w:szCs w:val="24"/>
        </w:rPr>
      </w:pPr>
      <w:r w:rsidRPr="00A50E3A">
        <w:rPr>
          <w:sz w:val="24"/>
          <w:szCs w:val="24"/>
        </w:rPr>
        <w:t>Раздел 2.</w:t>
      </w:r>
    </w:p>
    <w:p w:rsidR="002A1FAE" w:rsidRPr="00A50E3A" w:rsidRDefault="002A1FAE" w:rsidP="009B0D9F">
      <w:pPr>
        <w:jc w:val="both"/>
        <w:rPr>
          <w:b/>
          <w:sz w:val="24"/>
          <w:szCs w:val="24"/>
        </w:rPr>
      </w:pPr>
    </w:p>
    <w:p w:rsidR="00B24A42" w:rsidRDefault="00CF1BF6" w:rsidP="00393D08">
      <w:pPr>
        <w:ind w:firstLine="567"/>
        <w:jc w:val="both"/>
        <w:rPr>
          <w:sz w:val="24"/>
          <w:szCs w:val="24"/>
          <w:lang w:eastAsia="en-US"/>
        </w:rPr>
      </w:pPr>
      <w:r w:rsidRPr="00A50E3A">
        <w:rPr>
          <w:b/>
          <w:sz w:val="24"/>
          <w:szCs w:val="24"/>
          <w:lang w:eastAsia="en-US"/>
        </w:rPr>
        <w:t xml:space="preserve">Тема № </w:t>
      </w:r>
      <w:r w:rsidR="009B0D9F">
        <w:rPr>
          <w:b/>
          <w:sz w:val="24"/>
          <w:szCs w:val="24"/>
          <w:lang w:eastAsia="en-US"/>
        </w:rPr>
        <w:t>6</w:t>
      </w:r>
      <w:r w:rsidRPr="00A50E3A">
        <w:rPr>
          <w:b/>
          <w:sz w:val="24"/>
          <w:szCs w:val="24"/>
          <w:lang w:eastAsia="en-US"/>
        </w:rPr>
        <w:t>. Эмпиризм и рационализм в философии языка 17</w:t>
      </w:r>
      <w:r w:rsidR="00393D08" w:rsidRPr="00A50E3A">
        <w:rPr>
          <w:sz w:val="24"/>
          <w:szCs w:val="24"/>
        </w:rPr>
        <w:t>–</w:t>
      </w:r>
      <w:r w:rsidRPr="00A50E3A">
        <w:rPr>
          <w:b/>
          <w:sz w:val="24"/>
          <w:szCs w:val="24"/>
          <w:lang w:eastAsia="en-US"/>
        </w:rPr>
        <w:t>18 вв</w:t>
      </w:r>
      <w:r w:rsidRPr="00A50E3A">
        <w:rPr>
          <w:sz w:val="24"/>
          <w:szCs w:val="24"/>
          <w:lang w:eastAsia="en-US"/>
        </w:rPr>
        <w:t xml:space="preserve">. </w:t>
      </w:r>
    </w:p>
    <w:p w:rsidR="00CF1BF6" w:rsidRPr="00C2676E" w:rsidRDefault="00C2676E" w:rsidP="00C2676E">
      <w:pPr>
        <w:ind w:left="284"/>
        <w:jc w:val="both"/>
        <w:rPr>
          <w:sz w:val="24"/>
          <w:szCs w:val="24"/>
          <w:lang w:eastAsia="en-US"/>
        </w:rPr>
      </w:pPr>
      <w:r w:rsidRPr="00C2676E">
        <w:rPr>
          <w:sz w:val="24"/>
          <w:szCs w:val="24"/>
        </w:rPr>
        <w:t>«Грамматика Пор-Рояля» как первый серьезный опыт типологического изучения языков через выявление универсального ядра языковой структуры</w:t>
      </w:r>
      <w:r w:rsidRPr="00C2676E">
        <w:rPr>
          <w:sz w:val="24"/>
          <w:szCs w:val="24"/>
          <w:lang w:eastAsia="en-US"/>
        </w:rPr>
        <w:t xml:space="preserve"> </w:t>
      </w:r>
      <w:r w:rsidR="00CF1BF6" w:rsidRPr="00C2676E">
        <w:rPr>
          <w:sz w:val="24"/>
          <w:szCs w:val="24"/>
          <w:lang w:eastAsia="en-US"/>
        </w:rPr>
        <w:t>«Общая и рациональная грамматика» Пор-Рояля.</w:t>
      </w:r>
    </w:p>
    <w:p w:rsidR="00393D08" w:rsidRDefault="00393D08" w:rsidP="00393D08">
      <w:pPr>
        <w:ind w:firstLine="567"/>
        <w:jc w:val="both"/>
        <w:rPr>
          <w:b/>
          <w:sz w:val="24"/>
          <w:szCs w:val="24"/>
          <w:lang w:eastAsia="en-US"/>
        </w:rPr>
      </w:pPr>
    </w:p>
    <w:p w:rsidR="00CF1BF6" w:rsidRPr="00B24A42" w:rsidRDefault="00CF1BF6" w:rsidP="00393D08">
      <w:pPr>
        <w:ind w:firstLine="567"/>
        <w:jc w:val="both"/>
        <w:rPr>
          <w:b/>
          <w:sz w:val="24"/>
          <w:szCs w:val="24"/>
          <w:lang w:eastAsia="en-US"/>
        </w:rPr>
      </w:pPr>
      <w:r w:rsidRPr="00A50E3A">
        <w:rPr>
          <w:b/>
          <w:sz w:val="24"/>
          <w:szCs w:val="24"/>
          <w:lang w:eastAsia="en-US"/>
        </w:rPr>
        <w:t xml:space="preserve">Тема № </w:t>
      </w:r>
      <w:r w:rsidR="009B0D9F">
        <w:rPr>
          <w:b/>
          <w:sz w:val="24"/>
          <w:szCs w:val="24"/>
          <w:lang w:eastAsia="en-US"/>
        </w:rPr>
        <w:t>7</w:t>
      </w:r>
      <w:r w:rsidRPr="00A50E3A">
        <w:rPr>
          <w:b/>
          <w:sz w:val="24"/>
          <w:szCs w:val="24"/>
          <w:lang w:eastAsia="en-US"/>
        </w:rPr>
        <w:t xml:space="preserve">. </w:t>
      </w:r>
      <w:r w:rsidR="00864397" w:rsidRPr="00864397">
        <w:rPr>
          <w:b/>
          <w:sz w:val="24"/>
          <w:szCs w:val="24"/>
        </w:rPr>
        <w:t>Становление и развитие сравнительно-исторического языкознания</w:t>
      </w:r>
    </w:p>
    <w:p w:rsidR="00CF1BF6" w:rsidRPr="00A50E3A" w:rsidRDefault="00CF1BF6" w:rsidP="00864397">
      <w:pPr>
        <w:shd w:val="clear" w:color="auto" w:fill="FFFFFF"/>
        <w:ind w:left="567"/>
        <w:jc w:val="both"/>
        <w:rPr>
          <w:sz w:val="24"/>
          <w:szCs w:val="24"/>
        </w:rPr>
      </w:pPr>
      <w:r w:rsidRPr="00A50E3A">
        <w:rPr>
          <w:sz w:val="24"/>
          <w:szCs w:val="24"/>
        </w:rPr>
        <w:t>1. Предпосылки возникновения сравнительно-исторического языкознания.</w:t>
      </w:r>
    </w:p>
    <w:p w:rsidR="0095296F" w:rsidRDefault="00CF1BF6" w:rsidP="00864397">
      <w:pPr>
        <w:shd w:val="clear" w:color="auto" w:fill="FFFFFF"/>
        <w:ind w:left="567"/>
        <w:jc w:val="both"/>
        <w:rPr>
          <w:sz w:val="24"/>
          <w:szCs w:val="24"/>
        </w:rPr>
      </w:pPr>
      <w:r w:rsidRPr="00A50E3A">
        <w:rPr>
          <w:sz w:val="24"/>
          <w:szCs w:val="24"/>
        </w:rPr>
        <w:t>2. Периодизация сравнительно-исторического языкознания.</w:t>
      </w:r>
    </w:p>
    <w:p w:rsidR="0095296F" w:rsidRDefault="0095296F" w:rsidP="00864397">
      <w:pPr>
        <w:shd w:val="clear" w:color="auto" w:fill="FFFFFF"/>
        <w:ind w:left="567"/>
        <w:jc w:val="both"/>
        <w:rPr>
          <w:sz w:val="24"/>
          <w:szCs w:val="24"/>
        </w:rPr>
      </w:pPr>
      <w:r>
        <w:rPr>
          <w:sz w:val="24"/>
          <w:szCs w:val="24"/>
        </w:rPr>
        <w:t xml:space="preserve">3. </w:t>
      </w:r>
      <w:r w:rsidRPr="0095296F">
        <w:rPr>
          <w:sz w:val="24"/>
          <w:szCs w:val="24"/>
        </w:rPr>
        <w:t xml:space="preserve">Первый этап сравнительно-исторического языкознания. Формирование метода (Ф. Бопп, Р. Раск - становление индоевропеистики, Я. Гримм – зарождение германистики, А.Х. Востоков – становление славистики). </w:t>
      </w:r>
    </w:p>
    <w:p w:rsidR="0095296F" w:rsidRDefault="0095296F" w:rsidP="00864397">
      <w:pPr>
        <w:shd w:val="clear" w:color="auto" w:fill="FFFFFF"/>
        <w:ind w:left="567"/>
        <w:jc w:val="both"/>
        <w:rPr>
          <w:sz w:val="24"/>
          <w:szCs w:val="24"/>
        </w:rPr>
      </w:pPr>
      <w:r>
        <w:rPr>
          <w:sz w:val="24"/>
          <w:szCs w:val="24"/>
        </w:rPr>
        <w:t xml:space="preserve">4. </w:t>
      </w:r>
      <w:r w:rsidRPr="0095296F">
        <w:rPr>
          <w:sz w:val="24"/>
          <w:szCs w:val="24"/>
        </w:rPr>
        <w:t xml:space="preserve">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 </w:t>
      </w:r>
    </w:p>
    <w:p w:rsidR="00CF1BF6" w:rsidRPr="0095296F" w:rsidRDefault="0095296F" w:rsidP="00864397">
      <w:pPr>
        <w:shd w:val="clear" w:color="auto" w:fill="FFFFFF"/>
        <w:ind w:left="567"/>
        <w:jc w:val="both"/>
        <w:rPr>
          <w:sz w:val="24"/>
          <w:szCs w:val="24"/>
        </w:rPr>
      </w:pPr>
      <w:r>
        <w:rPr>
          <w:sz w:val="24"/>
          <w:szCs w:val="24"/>
        </w:rPr>
        <w:lastRenderedPageBreak/>
        <w:t>5</w:t>
      </w:r>
      <w:r w:rsidRPr="0095296F">
        <w:rPr>
          <w:sz w:val="24"/>
          <w:szCs w:val="24"/>
        </w:rPr>
        <w:t>.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864397" w:rsidRDefault="00CF1BF6" w:rsidP="00393D08">
      <w:pPr>
        <w:ind w:firstLine="567"/>
        <w:jc w:val="both"/>
        <w:rPr>
          <w:sz w:val="24"/>
          <w:szCs w:val="24"/>
          <w:lang w:eastAsia="en-US"/>
        </w:rPr>
      </w:pPr>
      <w:r w:rsidRPr="00A50E3A">
        <w:rPr>
          <w:sz w:val="24"/>
          <w:szCs w:val="24"/>
          <w:lang w:eastAsia="en-US"/>
        </w:rPr>
        <w:t xml:space="preserve"> </w:t>
      </w:r>
    </w:p>
    <w:p w:rsidR="009A3AEF" w:rsidRDefault="009B0D9F" w:rsidP="009A3AEF">
      <w:pPr>
        <w:ind w:left="567"/>
        <w:jc w:val="both"/>
        <w:rPr>
          <w:b/>
          <w:sz w:val="24"/>
          <w:szCs w:val="24"/>
        </w:rPr>
      </w:pPr>
      <w:r w:rsidRPr="00A50E3A">
        <w:rPr>
          <w:b/>
          <w:sz w:val="24"/>
          <w:szCs w:val="24"/>
          <w:lang w:eastAsia="en-US"/>
        </w:rPr>
        <w:t xml:space="preserve">Тема № </w:t>
      </w:r>
      <w:r>
        <w:rPr>
          <w:b/>
          <w:sz w:val="24"/>
          <w:szCs w:val="24"/>
          <w:lang w:eastAsia="en-US"/>
        </w:rPr>
        <w:t>8</w:t>
      </w:r>
      <w:r w:rsidRPr="00A50E3A">
        <w:rPr>
          <w:b/>
          <w:sz w:val="24"/>
          <w:szCs w:val="24"/>
          <w:lang w:eastAsia="en-US"/>
        </w:rPr>
        <w:t xml:space="preserve">. </w:t>
      </w:r>
      <w:r w:rsidRPr="009A3AEF">
        <w:rPr>
          <w:b/>
          <w:sz w:val="24"/>
          <w:szCs w:val="24"/>
        </w:rPr>
        <w:t xml:space="preserve">Вильгельм фон Гумбольдт - основоположник общего, теоретического языкознания </w:t>
      </w:r>
    </w:p>
    <w:p w:rsidR="009B0D9F" w:rsidRPr="009A3AEF" w:rsidRDefault="009B0D9F" w:rsidP="009A3AEF">
      <w:pPr>
        <w:ind w:left="567"/>
        <w:jc w:val="both"/>
        <w:rPr>
          <w:sz w:val="24"/>
          <w:szCs w:val="24"/>
          <w:lang w:eastAsia="en-US"/>
        </w:rPr>
      </w:pPr>
      <w:r w:rsidRPr="009B0D9F">
        <w:rPr>
          <w:sz w:val="24"/>
          <w:szCs w:val="24"/>
        </w:rPr>
        <w:t xml:space="preserve"> Этапы жизненного и творческого пути. Роль брата, Александра Гумбольдта в эволюции его лингвистической концепции. Роль философии Канта и Гегеля в его взглядах на сущность языка. Идея о тождестве духа народа и его языка. Язык не как ergon, а как energeia, вследствие чего впервые центральное место отводится речи, речевой деятельности. Связь языка и мышления. Понятия внешней и внутренней формы языка. Антиномии Гумбольдта как выражение диалектического характера его философии языка.</w:t>
      </w:r>
    </w:p>
    <w:p w:rsidR="009B0D9F" w:rsidRDefault="009B0D9F" w:rsidP="00393D08">
      <w:pPr>
        <w:ind w:firstLine="567"/>
        <w:jc w:val="both"/>
        <w:rPr>
          <w:b/>
          <w:sz w:val="24"/>
          <w:szCs w:val="24"/>
          <w:lang w:eastAsia="en-US"/>
        </w:rPr>
      </w:pPr>
    </w:p>
    <w:p w:rsidR="0056667D" w:rsidRDefault="00CF1BF6" w:rsidP="00393D08">
      <w:pPr>
        <w:ind w:firstLine="567"/>
        <w:jc w:val="both"/>
        <w:rPr>
          <w:b/>
          <w:sz w:val="24"/>
          <w:szCs w:val="24"/>
          <w:lang w:eastAsia="en-US"/>
        </w:rPr>
      </w:pPr>
      <w:r w:rsidRPr="00A50E3A">
        <w:rPr>
          <w:b/>
          <w:sz w:val="24"/>
          <w:szCs w:val="24"/>
          <w:lang w:eastAsia="en-US"/>
        </w:rPr>
        <w:t>Тема № 9. Основоположники сравнительно-исторического метода</w:t>
      </w:r>
      <w:r w:rsidR="0056667D">
        <w:rPr>
          <w:b/>
          <w:sz w:val="24"/>
          <w:szCs w:val="24"/>
          <w:lang w:eastAsia="en-US"/>
        </w:rPr>
        <w:t>.</w:t>
      </w:r>
    </w:p>
    <w:p w:rsidR="00CF1BF6" w:rsidRPr="00A50E3A" w:rsidRDefault="00CF1BF6" w:rsidP="00393D08">
      <w:pPr>
        <w:ind w:firstLine="567"/>
        <w:jc w:val="both"/>
        <w:rPr>
          <w:sz w:val="24"/>
          <w:szCs w:val="24"/>
          <w:lang w:eastAsia="en-US"/>
        </w:rPr>
      </w:pPr>
      <w:r w:rsidRPr="00A50E3A">
        <w:rPr>
          <w:sz w:val="24"/>
          <w:szCs w:val="24"/>
          <w:lang w:eastAsia="en-US"/>
        </w:rPr>
        <w:t>Сравнительно-историческое языкознание в  середине 19</w:t>
      </w:r>
      <w:r w:rsidR="00070D9A">
        <w:rPr>
          <w:sz w:val="24"/>
          <w:szCs w:val="24"/>
          <w:lang w:eastAsia="en-US"/>
        </w:rPr>
        <w:t xml:space="preserve"> </w:t>
      </w:r>
      <w:r w:rsidRPr="00A50E3A">
        <w:rPr>
          <w:sz w:val="24"/>
          <w:szCs w:val="24"/>
          <w:lang w:eastAsia="en-US"/>
        </w:rPr>
        <w:t>в. Август Шлейхер. Герман Штейнталь. Александр Афанасьевич Потебня.</w:t>
      </w:r>
    </w:p>
    <w:p w:rsidR="00BC5FC9" w:rsidRPr="00A50E3A" w:rsidRDefault="00BC5FC9" w:rsidP="00393D08">
      <w:pPr>
        <w:widowControl/>
        <w:autoSpaceDE/>
        <w:autoSpaceDN/>
        <w:adjustRightInd/>
        <w:ind w:firstLine="567"/>
        <w:jc w:val="both"/>
        <w:rPr>
          <w:sz w:val="24"/>
          <w:szCs w:val="24"/>
        </w:rPr>
      </w:pPr>
      <w:r w:rsidRPr="00A50E3A">
        <w:rPr>
          <w:sz w:val="24"/>
          <w:szCs w:val="24"/>
        </w:rPr>
        <w:t>1. Московская лингвистическая школа, ее роль в истории русского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2. Труды Ф.Ф. Фортунатова в области сравнительно-исторического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3. История языка и история народа в понимании представителей Московской лингвистической школы.</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4. Понятие о Казанской лингвистической школе; ее место, роль в развитии русского и европейского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5. Общелингвистические идеи Бодуэна де Куртене: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а) критика младограмматизма и натурализма, утверждение психологического аспекта в подходе к языку;</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б) язык как система с причинно-следственными связями;</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в) соотношение между статикой и динамикой в языковой системе;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г) внешняя и внутренняя лингвистика.</w:t>
      </w:r>
    </w:p>
    <w:p w:rsidR="00BC5FC9" w:rsidRPr="00A50E3A" w:rsidRDefault="00BC5FC9" w:rsidP="00393D08">
      <w:pPr>
        <w:ind w:firstLine="567"/>
        <w:jc w:val="both"/>
        <w:rPr>
          <w:sz w:val="24"/>
          <w:szCs w:val="24"/>
          <w:lang w:eastAsia="en-US"/>
        </w:rPr>
      </w:pPr>
    </w:p>
    <w:p w:rsidR="0056667D" w:rsidRDefault="00CF1BF6" w:rsidP="00393D08">
      <w:pPr>
        <w:ind w:firstLine="567"/>
        <w:jc w:val="both"/>
        <w:rPr>
          <w:sz w:val="24"/>
          <w:szCs w:val="24"/>
          <w:lang w:eastAsia="en-US"/>
        </w:rPr>
      </w:pPr>
      <w:r w:rsidRPr="00A50E3A">
        <w:rPr>
          <w:sz w:val="24"/>
          <w:szCs w:val="24"/>
          <w:lang w:eastAsia="en-US"/>
        </w:rPr>
        <w:t xml:space="preserve">   </w:t>
      </w:r>
      <w:r w:rsidRPr="00A50E3A">
        <w:rPr>
          <w:b/>
          <w:sz w:val="24"/>
          <w:szCs w:val="24"/>
          <w:lang w:eastAsia="en-US"/>
        </w:rPr>
        <w:t>Тема № 10. Младограмматический этап в языкознании</w:t>
      </w:r>
      <w:r w:rsidRPr="00A50E3A">
        <w:rPr>
          <w:sz w:val="24"/>
          <w:szCs w:val="24"/>
          <w:lang w:eastAsia="en-US"/>
        </w:rPr>
        <w:t xml:space="preserve">. </w:t>
      </w:r>
    </w:p>
    <w:p w:rsidR="00CF1BF6" w:rsidRPr="00A50E3A" w:rsidRDefault="00CF1BF6" w:rsidP="00393D08">
      <w:pPr>
        <w:ind w:firstLine="567"/>
        <w:jc w:val="both"/>
        <w:rPr>
          <w:sz w:val="24"/>
          <w:szCs w:val="24"/>
          <w:lang w:eastAsia="en-US"/>
        </w:rPr>
      </w:pPr>
      <w:r w:rsidRPr="00A50E3A">
        <w:rPr>
          <w:sz w:val="24"/>
          <w:szCs w:val="24"/>
          <w:lang w:eastAsia="en-US"/>
        </w:rPr>
        <w:t>Второй период сравнительно-исторического языкознания (1870–1900</w:t>
      </w:r>
      <w:r w:rsidR="0056667D">
        <w:rPr>
          <w:sz w:val="24"/>
          <w:szCs w:val="24"/>
          <w:lang w:eastAsia="en-US"/>
        </w:rPr>
        <w:t xml:space="preserve"> </w:t>
      </w:r>
      <w:r w:rsidRPr="00A50E3A">
        <w:rPr>
          <w:sz w:val="24"/>
          <w:szCs w:val="24"/>
          <w:lang w:eastAsia="en-US"/>
        </w:rPr>
        <w:t>гг.). История языка и история народа в концепции Ф.Ф.Фортунатова.</w:t>
      </w:r>
      <w:r w:rsidR="00BC5FC9" w:rsidRPr="00A50E3A">
        <w:rPr>
          <w:sz w:val="24"/>
          <w:szCs w:val="24"/>
        </w:rPr>
        <w:t xml:space="preserve"> Основные разделы науки о языке. Типологическое сравнение языков. Московская лингвистическая школа</w:t>
      </w:r>
      <w:r w:rsidR="00BC5FC9" w:rsidRPr="00A50E3A">
        <w:rPr>
          <w:i/>
          <w:sz w:val="24"/>
          <w:szCs w:val="24"/>
        </w:rPr>
        <w:t>,</w:t>
      </w:r>
      <w:r w:rsidR="00BC5FC9" w:rsidRPr="00A50E3A">
        <w:rPr>
          <w:sz w:val="24"/>
          <w:szCs w:val="24"/>
        </w:rPr>
        <w:t xml:space="preserve"> ее место в истории русского и европейского языкознания (Ф.Ф. Фортунатов, А.А. Шахматов, А.М.Пешковский). Пристальное внимание к проблемам грамматического анализа. История языка и история народа. Учение о форме слова; формы словоизменения и словообразования. Учение о грамматических категориях. Категории объективные и субъективные. Формы словосочетания. Учение о предложении и фразе. Обогащение сравнительно-исторического метода. Лингвистическая концепция Ф. де Соссюра. Женевская и французская социологические школы (Ш. Балли, А. Мейе).</w:t>
      </w:r>
    </w:p>
    <w:p w:rsidR="002A1FAE" w:rsidRPr="00A50E3A" w:rsidRDefault="002A1FAE" w:rsidP="00393D08">
      <w:pPr>
        <w:ind w:firstLine="567"/>
        <w:jc w:val="both"/>
        <w:rPr>
          <w:b/>
          <w:sz w:val="24"/>
          <w:szCs w:val="24"/>
          <w:lang w:eastAsia="en-US"/>
        </w:rPr>
      </w:pPr>
    </w:p>
    <w:p w:rsidR="0056667D" w:rsidRDefault="00CF1BF6" w:rsidP="00393D08">
      <w:pPr>
        <w:ind w:firstLine="567"/>
        <w:jc w:val="both"/>
        <w:rPr>
          <w:sz w:val="24"/>
          <w:szCs w:val="24"/>
          <w:lang w:eastAsia="en-US"/>
        </w:rPr>
      </w:pPr>
      <w:r w:rsidRPr="00A50E3A">
        <w:rPr>
          <w:b/>
          <w:sz w:val="24"/>
          <w:szCs w:val="24"/>
          <w:lang w:eastAsia="en-US"/>
        </w:rPr>
        <w:t>Тема № 11. Языкознание конца 19</w:t>
      </w:r>
      <w:r w:rsidR="00B24A42">
        <w:rPr>
          <w:b/>
          <w:sz w:val="24"/>
          <w:szCs w:val="24"/>
          <w:lang w:eastAsia="en-US"/>
        </w:rPr>
        <w:t xml:space="preserve"> </w:t>
      </w:r>
      <w:r w:rsidRPr="00A50E3A">
        <w:rPr>
          <w:b/>
          <w:sz w:val="24"/>
          <w:szCs w:val="24"/>
          <w:lang w:eastAsia="en-US"/>
        </w:rPr>
        <w:t>в. – первой четверти 20в</w:t>
      </w:r>
      <w:r w:rsidRPr="00A50E3A">
        <w:rPr>
          <w:sz w:val="24"/>
          <w:szCs w:val="24"/>
          <w:lang w:eastAsia="en-US"/>
        </w:rPr>
        <w:t xml:space="preserve">. </w:t>
      </w:r>
    </w:p>
    <w:p w:rsidR="0095296F" w:rsidRDefault="0095296F" w:rsidP="00393D08">
      <w:pPr>
        <w:ind w:firstLine="567"/>
        <w:jc w:val="both"/>
        <w:rPr>
          <w:sz w:val="24"/>
          <w:szCs w:val="24"/>
        </w:rPr>
      </w:pPr>
      <w:r w:rsidRPr="0095296F">
        <w:rPr>
          <w:sz w:val="24"/>
          <w:szCs w:val="24"/>
        </w:rPr>
        <w:t xml:space="preserve">Лингвистическая концепция Ф. де Соссюра </w:t>
      </w:r>
    </w:p>
    <w:p w:rsidR="0095296F" w:rsidRDefault="0095296F" w:rsidP="00393D08">
      <w:pPr>
        <w:ind w:firstLine="567"/>
        <w:jc w:val="both"/>
        <w:rPr>
          <w:sz w:val="24"/>
          <w:szCs w:val="24"/>
        </w:rPr>
      </w:pPr>
      <w:r w:rsidRPr="0095296F">
        <w:rPr>
          <w:sz w:val="24"/>
          <w:szCs w:val="24"/>
        </w:rPr>
        <w:t xml:space="preserve">1. Школа «слов и вещей» Г. Шухарда. </w:t>
      </w:r>
    </w:p>
    <w:p w:rsidR="0095296F" w:rsidRDefault="0095296F" w:rsidP="00393D08">
      <w:pPr>
        <w:ind w:firstLine="567"/>
        <w:jc w:val="both"/>
        <w:rPr>
          <w:sz w:val="24"/>
          <w:szCs w:val="24"/>
        </w:rPr>
      </w:pPr>
      <w:r w:rsidRPr="0095296F">
        <w:rPr>
          <w:sz w:val="24"/>
          <w:szCs w:val="24"/>
        </w:rPr>
        <w:t xml:space="preserve">2. Неолингвистика (М. Бертони, В. Пизани, Дж. Бонфанти). </w:t>
      </w:r>
    </w:p>
    <w:p w:rsidR="0095296F" w:rsidRDefault="0095296F" w:rsidP="00393D08">
      <w:pPr>
        <w:ind w:firstLine="567"/>
        <w:jc w:val="both"/>
        <w:rPr>
          <w:sz w:val="24"/>
          <w:szCs w:val="24"/>
        </w:rPr>
      </w:pPr>
      <w:r w:rsidRPr="0095296F">
        <w:rPr>
          <w:sz w:val="24"/>
          <w:szCs w:val="24"/>
        </w:rPr>
        <w:t xml:space="preserve">3. Французская социолингвистика (М. Бреаль, А. Мейе, А. Мартине, Ж. Вандриес). </w:t>
      </w:r>
    </w:p>
    <w:p w:rsidR="0095296F" w:rsidRDefault="0095296F" w:rsidP="0095296F">
      <w:pPr>
        <w:ind w:firstLine="567"/>
        <w:jc w:val="both"/>
        <w:rPr>
          <w:sz w:val="24"/>
          <w:szCs w:val="24"/>
        </w:rPr>
      </w:pPr>
      <w:r w:rsidRPr="0095296F">
        <w:rPr>
          <w:sz w:val="24"/>
          <w:szCs w:val="24"/>
        </w:rPr>
        <w:t xml:space="preserve">4. Эстетическая философия языка К. Фосслера. </w:t>
      </w:r>
    </w:p>
    <w:p w:rsidR="00B24A42" w:rsidRPr="0095296F" w:rsidRDefault="0095296F" w:rsidP="0095296F">
      <w:pPr>
        <w:ind w:firstLine="567"/>
        <w:jc w:val="both"/>
        <w:rPr>
          <w:sz w:val="24"/>
          <w:szCs w:val="24"/>
        </w:rPr>
      </w:pPr>
      <w:r w:rsidRPr="0095296F">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2A1FAE" w:rsidRPr="0095296F" w:rsidRDefault="002A1FAE" w:rsidP="00393D08">
      <w:pPr>
        <w:shd w:val="clear" w:color="auto" w:fill="FFFFFF"/>
        <w:ind w:firstLine="567"/>
        <w:jc w:val="both"/>
        <w:rPr>
          <w:b/>
          <w:sz w:val="24"/>
          <w:szCs w:val="24"/>
          <w:lang w:eastAsia="en-US"/>
        </w:rPr>
      </w:pPr>
    </w:p>
    <w:p w:rsidR="00BC5FC9" w:rsidRDefault="0095296F" w:rsidP="00393D08">
      <w:pPr>
        <w:shd w:val="clear" w:color="auto" w:fill="FFFFFF"/>
        <w:ind w:firstLine="567"/>
        <w:jc w:val="both"/>
        <w:rPr>
          <w:sz w:val="24"/>
          <w:szCs w:val="24"/>
          <w:lang w:eastAsia="en-US"/>
        </w:rPr>
      </w:pPr>
      <w:r>
        <w:rPr>
          <w:b/>
          <w:sz w:val="24"/>
          <w:szCs w:val="24"/>
          <w:lang w:eastAsia="en-US"/>
        </w:rPr>
        <w:t xml:space="preserve">Тема № 12. </w:t>
      </w:r>
      <w:r w:rsidR="00BC5FC9" w:rsidRPr="00A50E3A">
        <w:rPr>
          <w:b/>
          <w:sz w:val="24"/>
          <w:szCs w:val="24"/>
          <w:lang w:eastAsia="en-US"/>
        </w:rPr>
        <w:t xml:space="preserve">Языкознание </w:t>
      </w:r>
      <w:r w:rsidR="00B24A42">
        <w:rPr>
          <w:b/>
          <w:sz w:val="24"/>
          <w:szCs w:val="24"/>
          <w:lang w:eastAsia="en-US"/>
        </w:rPr>
        <w:t xml:space="preserve">ХХ </w:t>
      </w:r>
      <w:r w:rsidR="00BC5FC9" w:rsidRPr="00A50E3A">
        <w:rPr>
          <w:b/>
          <w:sz w:val="24"/>
          <w:szCs w:val="24"/>
          <w:lang w:eastAsia="en-US"/>
        </w:rPr>
        <w:t>в. Структурализм</w:t>
      </w:r>
      <w:r w:rsidR="00BC5FC9" w:rsidRPr="00A50E3A">
        <w:rPr>
          <w:sz w:val="24"/>
          <w:szCs w:val="24"/>
          <w:lang w:eastAsia="en-US"/>
        </w:rPr>
        <w:t>.</w:t>
      </w:r>
    </w:p>
    <w:p w:rsidR="007D54B8" w:rsidRPr="00A50E3A" w:rsidRDefault="007D54B8" w:rsidP="007D54B8">
      <w:pPr>
        <w:shd w:val="clear" w:color="auto" w:fill="FFFFFF"/>
        <w:jc w:val="both"/>
        <w:rPr>
          <w:sz w:val="24"/>
          <w:szCs w:val="24"/>
          <w:lang w:eastAsia="en-US"/>
        </w:rPr>
      </w:pPr>
      <w:r w:rsidRPr="008F001E">
        <w:rPr>
          <w:sz w:val="24"/>
          <w:szCs w:val="24"/>
          <w:lang w:eastAsia="en-US"/>
        </w:rPr>
        <w:t>Структурализм.</w:t>
      </w:r>
    </w:p>
    <w:p w:rsidR="00BC5FC9" w:rsidRPr="00A50E3A" w:rsidRDefault="00BC5FC9" w:rsidP="00393D08">
      <w:pPr>
        <w:shd w:val="clear" w:color="auto" w:fill="FFFFFF"/>
        <w:ind w:firstLine="567"/>
        <w:jc w:val="both"/>
        <w:rPr>
          <w:sz w:val="24"/>
          <w:szCs w:val="24"/>
        </w:rPr>
      </w:pPr>
      <w:r w:rsidRPr="00A50E3A">
        <w:rPr>
          <w:sz w:val="24"/>
          <w:szCs w:val="24"/>
        </w:rPr>
        <w:t>а) творческий подход пражцев к идеям Ф. де Соссюра о синхронии и диахронии, о соотношении между языком и речью, о предмете лингвистики и т.д.;</w:t>
      </w:r>
    </w:p>
    <w:p w:rsidR="00BC5FC9" w:rsidRPr="00A50E3A" w:rsidRDefault="00BC5FC9" w:rsidP="00393D08">
      <w:pPr>
        <w:shd w:val="clear" w:color="auto" w:fill="FFFFFF"/>
        <w:ind w:firstLine="567"/>
        <w:jc w:val="both"/>
        <w:rPr>
          <w:sz w:val="24"/>
          <w:szCs w:val="24"/>
        </w:rPr>
      </w:pPr>
      <w:r w:rsidRPr="00A50E3A">
        <w:rPr>
          <w:sz w:val="24"/>
          <w:szCs w:val="24"/>
        </w:rPr>
        <w:t>б) понятие функции в концепции пражцев;</w:t>
      </w:r>
    </w:p>
    <w:p w:rsidR="00BC5FC9" w:rsidRPr="00A50E3A" w:rsidRDefault="00BC5FC9" w:rsidP="00393D08">
      <w:pPr>
        <w:pStyle w:val="20"/>
        <w:spacing w:after="0" w:line="240" w:lineRule="auto"/>
        <w:ind w:left="0" w:firstLine="567"/>
        <w:jc w:val="both"/>
        <w:rPr>
          <w:sz w:val="24"/>
          <w:szCs w:val="24"/>
        </w:rPr>
      </w:pPr>
      <w:r w:rsidRPr="00A50E3A">
        <w:rPr>
          <w:sz w:val="24"/>
          <w:szCs w:val="24"/>
        </w:rPr>
        <w:t>в) создание фонологии как научной дисциплины. Н.С. Трубецкой «Основы фонологии»;</w:t>
      </w:r>
    </w:p>
    <w:p w:rsidR="00BC5FC9" w:rsidRPr="00A50E3A" w:rsidRDefault="00BC5FC9" w:rsidP="00393D08">
      <w:pPr>
        <w:pStyle w:val="20"/>
        <w:spacing w:after="0" w:line="240" w:lineRule="auto"/>
        <w:ind w:left="0" w:firstLine="567"/>
        <w:jc w:val="both"/>
        <w:rPr>
          <w:sz w:val="24"/>
          <w:szCs w:val="24"/>
        </w:rPr>
      </w:pPr>
      <w:r w:rsidRPr="00A50E3A">
        <w:rPr>
          <w:sz w:val="24"/>
          <w:szCs w:val="24"/>
        </w:rPr>
        <w:t>г) функциональный подход в морфологии и синтаксисе; актуальное членение предложения (В. Матезиус);</w:t>
      </w:r>
    </w:p>
    <w:p w:rsidR="00BC5FC9" w:rsidRPr="00A50E3A" w:rsidRDefault="00BC5FC9" w:rsidP="00393D08">
      <w:pPr>
        <w:shd w:val="clear" w:color="auto" w:fill="FFFFFF"/>
        <w:ind w:firstLine="567"/>
        <w:jc w:val="both"/>
        <w:rPr>
          <w:sz w:val="24"/>
          <w:szCs w:val="24"/>
        </w:rPr>
      </w:pPr>
      <w:r w:rsidRPr="00A50E3A">
        <w:rPr>
          <w:sz w:val="24"/>
          <w:szCs w:val="24"/>
        </w:rPr>
        <w:t>д) теория поэтической речи, «актуализация» слова в поэтической речи (Я. Мухаржовский).</w:t>
      </w:r>
    </w:p>
    <w:p w:rsidR="00BC5FC9" w:rsidRPr="00A50E3A" w:rsidRDefault="00BC5FC9" w:rsidP="007D54B8">
      <w:pPr>
        <w:shd w:val="clear" w:color="auto" w:fill="FFFFFF"/>
        <w:jc w:val="both"/>
        <w:rPr>
          <w:sz w:val="24"/>
          <w:szCs w:val="24"/>
        </w:rPr>
      </w:pPr>
      <w:r w:rsidRPr="00A50E3A">
        <w:rPr>
          <w:sz w:val="24"/>
          <w:szCs w:val="24"/>
        </w:rPr>
        <w:t xml:space="preserve"> Американская дескриптивная лингвистика (Л. Блумфилд, Э. Сепир):</w:t>
      </w:r>
    </w:p>
    <w:p w:rsidR="00BC5FC9" w:rsidRPr="00A50E3A" w:rsidRDefault="00BC5FC9" w:rsidP="00393D08">
      <w:pPr>
        <w:shd w:val="clear" w:color="auto" w:fill="FFFFFF"/>
        <w:ind w:firstLine="567"/>
        <w:jc w:val="both"/>
        <w:rPr>
          <w:sz w:val="24"/>
          <w:szCs w:val="24"/>
        </w:rPr>
      </w:pPr>
      <w:r w:rsidRPr="00A50E3A">
        <w:rPr>
          <w:sz w:val="24"/>
          <w:szCs w:val="24"/>
        </w:rPr>
        <w:t>а) практическая направленность работы американских дескриптивистов;</w:t>
      </w:r>
    </w:p>
    <w:p w:rsidR="00BC5FC9" w:rsidRPr="00A50E3A" w:rsidRDefault="00BC5FC9" w:rsidP="00393D08">
      <w:pPr>
        <w:shd w:val="clear" w:color="auto" w:fill="FFFFFF"/>
        <w:ind w:firstLine="567"/>
        <w:jc w:val="both"/>
        <w:rPr>
          <w:sz w:val="24"/>
          <w:szCs w:val="24"/>
        </w:rPr>
      </w:pPr>
      <w:r w:rsidRPr="00A50E3A">
        <w:rPr>
          <w:sz w:val="24"/>
          <w:szCs w:val="24"/>
        </w:rPr>
        <w:t>б) дистрибутивная методика описания языковых элементов.</w:t>
      </w:r>
    </w:p>
    <w:p w:rsidR="00BC5FC9" w:rsidRPr="00A50E3A" w:rsidRDefault="00BC5FC9" w:rsidP="007D54B8">
      <w:pPr>
        <w:shd w:val="clear" w:color="auto" w:fill="FFFFFF"/>
        <w:jc w:val="both"/>
        <w:rPr>
          <w:sz w:val="24"/>
          <w:szCs w:val="24"/>
        </w:rPr>
      </w:pPr>
      <w:r w:rsidRPr="00A50E3A">
        <w:rPr>
          <w:sz w:val="24"/>
          <w:szCs w:val="24"/>
        </w:rPr>
        <w:t>Лондонская лингвистическая школа (Д.Р. Ферс, В.С. Аллеи, Т.Ф. Митчел, Р.Спрингс, В. Хоас, М. Холлидей):</w:t>
      </w:r>
    </w:p>
    <w:p w:rsidR="00BC5FC9" w:rsidRPr="00A50E3A" w:rsidRDefault="00BC5FC9" w:rsidP="00393D08">
      <w:pPr>
        <w:shd w:val="clear" w:color="auto" w:fill="FFFFFF"/>
        <w:ind w:firstLine="567"/>
        <w:jc w:val="both"/>
        <w:rPr>
          <w:sz w:val="24"/>
          <w:szCs w:val="24"/>
        </w:rPr>
      </w:pPr>
      <w:r w:rsidRPr="00A50E3A">
        <w:rPr>
          <w:sz w:val="24"/>
          <w:szCs w:val="24"/>
        </w:rPr>
        <w:t>а) сходство и различие с другими направлениями структурализма;</w:t>
      </w:r>
    </w:p>
    <w:p w:rsidR="00BC5FC9" w:rsidRPr="00A50E3A" w:rsidRDefault="00BC5FC9" w:rsidP="00393D08">
      <w:pPr>
        <w:shd w:val="clear" w:color="auto" w:fill="FFFFFF"/>
        <w:ind w:firstLine="567"/>
        <w:jc w:val="both"/>
        <w:rPr>
          <w:sz w:val="24"/>
          <w:szCs w:val="24"/>
        </w:rPr>
      </w:pPr>
      <w:r w:rsidRPr="00A50E3A">
        <w:rPr>
          <w:sz w:val="24"/>
          <w:szCs w:val="24"/>
        </w:rPr>
        <w:t>б) лингвистическое значение как центральная проблема в концепции Лондонской лингвистической школы.</w:t>
      </w:r>
    </w:p>
    <w:p w:rsidR="00CF1BF6" w:rsidRPr="00A50E3A" w:rsidRDefault="00CF1BF6" w:rsidP="00F06F02">
      <w:pPr>
        <w:rPr>
          <w:b/>
          <w:sz w:val="24"/>
          <w:szCs w:val="24"/>
        </w:rPr>
      </w:pPr>
    </w:p>
    <w:p w:rsidR="003A71E4" w:rsidRPr="00A50E3A" w:rsidRDefault="00F803A3" w:rsidP="00F803A3">
      <w:pPr>
        <w:tabs>
          <w:tab w:val="left" w:pos="900"/>
        </w:tabs>
        <w:ind w:firstLine="709"/>
        <w:jc w:val="both"/>
        <w:rPr>
          <w:b/>
          <w:sz w:val="24"/>
          <w:szCs w:val="24"/>
        </w:rPr>
      </w:pPr>
      <w:r w:rsidRPr="00A50E3A">
        <w:rPr>
          <w:b/>
          <w:sz w:val="24"/>
          <w:szCs w:val="24"/>
        </w:rPr>
        <w:t>6. Перечень учебно-методического обеспечения для самостоятельной работы обучающихся по дисциплине</w:t>
      </w:r>
    </w:p>
    <w:p w:rsidR="003A57B5" w:rsidRPr="00A50E3A" w:rsidRDefault="003A57B5" w:rsidP="005C133E">
      <w:pPr>
        <w:pStyle w:val="a4"/>
        <w:numPr>
          <w:ilvl w:val="0"/>
          <w:numId w:val="6"/>
        </w:numPr>
        <w:jc w:val="both"/>
        <w:rPr>
          <w:rFonts w:ascii="Times New Roman" w:hAnsi="Times New Roman"/>
          <w:sz w:val="24"/>
          <w:szCs w:val="24"/>
        </w:rPr>
      </w:pPr>
      <w:r w:rsidRPr="00A50E3A">
        <w:rPr>
          <w:rFonts w:ascii="Times New Roman" w:hAnsi="Times New Roman"/>
          <w:sz w:val="24"/>
          <w:szCs w:val="24"/>
        </w:rPr>
        <w:t>Методические указания  для обучающихся по освоению дисциплины «</w:t>
      </w:r>
      <w:r w:rsidR="009108DF" w:rsidRPr="00A50E3A">
        <w:rPr>
          <w:rFonts w:ascii="Times New Roman" w:hAnsi="Times New Roman"/>
          <w:sz w:val="24"/>
          <w:szCs w:val="24"/>
        </w:rPr>
        <w:t>История лингвистических учений</w:t>
      </w:r>
      <w:r w:rsidRPr="00A50E3A">
        <w:rPr>
          <w:rFonts w:ascii="Times New Roman" w:hAnsi="Times New Roman"/>
          <w:sz w:val="24"/>
          <w:szCs w:val="24"/>
        </w:rPr>
        <w:t>»/</w:t>
      </w:r>
      <w:r w:rsidR="00516F43" w:rsidRPr="00A50E3A">
        <w:rPr>
          <w:rFonts w:ascii="Times New Roman" w:hAnsi="Times New Roman"/>
          <w:sz w:val="24"/>
          <w:szCs w:val="24"/>
        </w:rPr>
        <w:t xml:space="preserve"> </w:t>
      </w:r>
      <w:r w:rsidR="00185641" w:rsidRPr="00A50E3A">
        <w:rPr>
          <w:rFonts w:ascii="Times New Roman" w:hAnsi="Times New Roman"/>
          <w:sz w:val="24"/>
          <w:szCs w:val="24"/>
        </w:rPr>
        <w:t>О.В. Попова</w:t>
      </w:r>
      <w:r w:rsidRPr="00A50E3A">
        <w:rPr>
          <w:rFonts w:ascii="Times New Roman" w:hAnsi="Times New Roman"/>
          <w:sz w:val="24"/>
          <w:szCs w:val="24"/>
        </w:rPr>
        <w:t xml:space="preserve">. </w:t>
      </w:r>
      <w:r w:rsidR="00920199" w:rsidRPr="00A50E3A">
        <w:rPr>
          <w:rFonts w:ascii="Times New Roman" w:hAnsi="Times New Roman"/>
          <w:sz w:val="24"/>
          <w:szCs w:val="24"/>
        </w:rPr>
        <w:t xml:space="preserve">– Омск: </w:t>
      </w:r>
      <w:r w:rsidRPr="00A50E3A">
        <w:rPr>
          <w:rFonts w:ascii="Times New Roman" w:hAnsi="Times New Roman"/>
          <w:sz w:val="24"/>
          <w:szCs w:val="24"/>
        </w:rPr>
        <w:t>Изд-во Омской гуманитарной акаде</w:t>
      </w:r>
      <w:r w:rsidR="001F675B">
        <w:rPr>
          <w:rFonts w:ascii="Times New Roman" w:hAnsi="Times New Roman"/>
          <w:sz w:val="24"/>
          <w:szCs w:val="24"/>
        </w:rPr>
        <w:t>мии, 202</w:t>
      </w:r>
      <w:r w:rsidR="000417FA">
        <w:rPr>
          <w:rFonts w:ascii="Times New Roman" w:hAnsi="Times New Roman"/>
          <w:sz w:val="24"/>
          <w:szCs w:val="24"/>
        </w:rPr>
        <w:t>3</w:t>
      </w:r>
      <w:bookmarkStart w:id="2" w:name="_GoBack"/>
      <w:bookmarkEnd w:id="2"/>
      <w:r w:rsidR="00920199" w:rsidRPr="00A50E3A">
        <w:rPr>
          <w:rFonts w:ascii="Times New Roman" w:hAnsi="Times New Roman"/>
          <w:sz w:val="24"/>
          <w:szCs w:val="24"/>
        </w:rPr>
        <w:t xml:space="preserve">. </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F62DEE" w:rsidRDefault="00F62DEE" w:rsidP="00F62DEE">
      <w:pPr>
        <w:pStyle w:val="a4"/>
        <w:numPr>
          <w:ilvl w:val="0"/>
          <w:numId w:val="6"/>
        </w:numPr>
        <w:spacing w:after="0"/>
        <w:jc w:val="both"/>
        <w:rPr>
          <w:rFonts w:ascii="Times New Roman" w:hAnsi="Times New Roman"/>
          <w:sz w:val="24"/>
          <w:szCs w:val="24"/>
        </w:rPr>
      </w:pPr>
      <w:r w:rsidRPr="00F62D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F62DEE" w:rsidRDefault="00FD6763" w:rsidP="00705FB5">
      <w:pPr>
        <w:ind w:firstLine="709"/>
        <w:jc w:val="both"/>
        <w:rPr>
          <w:rFonts w:eastAsia="Calibri"/>
          <w:b/>
          <w:sz w:val="24"/>
          <w:szCs w:val="24"/>
        </w:rPr>
      </w:pPr>
    </w:p>
    <w:p w:rsidR="00785842" w:rsidRPr="00A50E3A" w:rsidRDefault="00553952" w:rsidP="00705FB5">
      <w:pPr>
        <w:ind w:firstLine="709"/>
        <w:jc w:val="both"/>
        <w:rPr>
          <w:b/>
          <w:sz w:val="24"/>
          <w:szCs w:val="24"/>
        </w:rPr>
      </w:pPr>
      <w:r>
        <w:rPr>
          <w:b/>
          <w:sz w:val="24"/>
          <w:szCs w:val="24"/>
        </w:rPr>
        <w:t>7</w:t>
      </w:r>
      <w:r w:rsidR="007F4B97" w:rsidRPr="00A50E3A">
        <w:rPr>
          <w:b/>
          <w:sz w:val="24"/>
          <w:szCs w:val="24"/>
        </w:rPr>
        <w:t>.</w:t>
      </w:r>
      <w:r w:rsidR="007865CB" w:rsidRPr="00A50E3A">
        <w:rPr>
          <w:b/>
          <w:sz w:val="24"/>
          <w:szCs w:val="24"/>
        </w:rPr>
        <w:t xml:space="preserve"> </w:t>
      </w:r>
      <w:r w:rsidR="00785842" w:rsidRPr="00A50E3A">
        <w:rPr>
          <w:b/>
          <w:sz w:val="24"/>
          <w:szCs w:val="24"/>
        </w:rPr>
        <w:t>Перечень основной и дополнительной учебной литературы, необходимой для освоения дисциплины</w:t>
      </w:r>
    </w:p>
    <w:p w:rsidR="00980D7F" w:rsidRDefault="00980D7F" w:rsidP="00980D7F">
      <w:pPr>
        <w:ind w:firstLine="567"/>
        <w:jc w:val="both"/>
        <w:rPr>
          <w:i/>
          <w:sz w:val="24"/>
          <w:szCs w:val="24"/>
        </w:rPr>
      </w:pPr>
      <w:r>
        <w:rPr>
          <w:b/>
          <w:i/>
          <w:sz w:val="24"/>
          <w:szCs w:val="24"/>
        </w:rPr>
        <w:t>Основная</w:t>
      </w:r>
      <w:r>
        <w:rPr>
          <w:i/>
          <w:sz w:val="24"/>
          <w:szCs w:val="24"/>
        </w:rPr>
        <w:t>:</w:t>
      </w:r>
    </w:p>
    <w:p w:rsidR="00980D7F"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Алпатов, В. М. </w:t>
      </w:r>
      <w:r w:rsidRPr="008D6744">
        <w:rPr>
          <w:sz w:val="24"/>
          <w:szCs w:val="24"/>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w:t>
      </w:r>
      <w:r w:rsidRPr="008D6744">
        <w:rPr>
          <w:sz w:val="24"/>
          <w:szCs w:val="24"/>
        </w:rPr>
        <w:lastRenderedPageBreak/>
        <w:t>04735-6. — Текст : электронный // ЭБС Юрайт [сайт]. — URL: </w:t>
      </w:r>
      <w:hyperlink r:id="rId7" w:history="1">
        <w:r w:rsidR="00037B73">
          <w:rPr>
            <w:rStyle w:val="a7"/>
            <w:sz w:val="24"/>
            <w:szCs w:val="24"/>
          </w:rPr>
          <w:t>https://www.biblio-online.ru/bcode/407618 </w:t>
        </w:r>
      </w:hyperlink>
      <w:r w:rsidRPr="008D6744">
        <w:rPr>
          <w:sz w:val="24"/>
          <w:szCs w:val="24"/>
        </w:rPr>
        <w:t> </w:t>
      </w:r>
    </w:p>
    <w:p w:rsidR="00980D7F" w:rsidRPr="008D6744"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Бодуэн де Куртенэ, И. А. </w:t>
      </w:r>
      <w:r w:rsidRPr="008D6744">
        <w:rPr>
          <w:iCs/>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8" w:history="1">
        <w:r w:rsidR="00037B73">
          <w:rPr>
            <w:rStyle w:val="a7"/>
            <w:iCs/>
            <w:sz w:val="24"/>
            <w:szCs w:val="24"/>
          </w:rPr>
          <w:t>https://www.biblio-online.ru/bcode/415099 </w:t>
        </w:r>
      </w:hyperlink>
      <w:r w:rsidRPr="008D6744">
        <w:rPr>
          <w:iCs/>
          <w:sz w:val="24"/>
          <w:szCs w:val="24"/>
        </w:rPr>
        <w:t> </w:t>
      </w:r>
    </w:p>
    <w:p w:rsidR="00980D7F" w:rsidRDefault="00980D7F" w:rsidP="00980D7F">
      <w:pPr>
        <w:tabs>
          <w:tab w:val="num" w:pos="0"/>
        </w:tabs>
        <w:ind w:firstLine="567"/>
        <w:jc w:val="both"/>
        <w:rPr>
          <w:i/>
          <w:sz w:val="24"/>
          <w:szCs w:val="24"/>
        </w:rPr>
      </w:pPr>
      <w:r>
        <w:rPr>
          <w:b/>
          <w:i/>
          <w:sz w:val="24"/>
          <w:szCs w:val="24"/>
        </w:rPr>
        <w:t>Дополнительная</w:t>
      </w:r>
      <w:r>
        <w:rPr>
          <w:i/>
          <w:sz w:val="24"/>
          <w:szCs w:val="24"/>
        </w:rPr>
        <w:t>:</w:t>
      </w:r>
    </w:p>
    <w:p w:rsidR="00980D7F" w:rsidRDefault="00980D7F" w:rsidP="00980D7F">
      <w:pPr>
        <w:tabs>
          <w:tab w:val="num" w:pos="0"/>
        </w:tabs>
        <w:ind w:firstLine="567"/>
        <w:jc w:val="both"/>
        <w:rPr>
          <w:iCs/>
          <w:sz w:val="24"/>
          <w:szCs w:val="24"/>
        </w:rPr>
      </w:pPr>
      <w:r>
        <w:rPr>
          <w:iCs/>
          <w:sz w:val="24"/>
          <w:szCs w:val="24"/>
        </w:rPr>
        <w:t xml:space="preserve">1. </w:t>
      </w:r>
      <w:r w:rsidRPr="008D6744">
        <w:rPr>
          <w:i/>
          <w:iCs/>
          <w:sz w:val="24"/>
          <w:szCs w:val="24"/>
        </w:rPr>
        <w:t>Фортунатов, Ф. Ф. </w:t>
      </w:r>
      <w:r w:rsidRPr="008D6744">
        <w:rPr>
          <w:iCs/>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9" w:history="1">
        <w:r w:rsidR="00037B73">
          <w:rPr>
            <w:rStyle w:val="a7"/>
            <w:iCs/>
            <w:sz w:val="24"/>
            <w:szCs w:val="24"/>
          </w:rPr>
          <w:t>https://www.biblio-online.ru/bcode/414955 </w:t>
        </w:r>
      </w:hyperlink>
      <w:r w:rsidRPr="008D6744">
        <w:rPr>
          <w:iCs/>
          <w:sz w:val="24"/>
          <w:szCs w:val="24"/>
        </w:rPr>
        <w:t> </w:t>
      </w:r>
    </w:p>
    <w:p w:rsidR="00980D7F" w:rsidRDefault="00980D7F" w:rsidP="00980D7F">
      <w:pPr>
        <w:tabs>
          <w:tab w:val="num" w:pos="0"/>
        </w:tabs>
        <w:ind w:firstLine="567"/>
        <w:jc w:val="both"/>
        <w:rPr>
          <w:sz w:val="24"/>
          <w:szCs w:val="24"/>
          <w:shd w:val="clear" w:color="auto" w:fill="FFFFFF"/>
        </w:rPr>
      </w:pPr>
      <w:r>
        <w:rPr>
          <w:sz w:val="24"/>
          <w:szCs w:val="24"/>
          <w:shd w:val="clear" w:color="auto" w:fill="FFFFFF"/>
        </w:rPr>
        <w:t xml:space="preserve">2. </w:t>
      </w:r>
      <w:r w:rsidRPr="00A0123A">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Pr="00CA0301">
        <w:rPr>
          <w:sz w:val="24"/>
          <w:szCs w:val="24"/>
          <w:lang w:eastAsia="en-US"/>
        </w:rPr>
        <w:t>–</w:t>
      </w:r>
      <w:r w:rsidRPr="00A0123A">
        <w:rPr>
          <w:sz w:val="24"/>
          <w:szCs w:val="24"/>
          <w:shd w:val="clear" w:color="auto" w:fill="FFFFFF"/>
        </w:rPr>
        <w:t xml:space="preserve"> Электрон. текстовые данные. </w:t>
      </w:r>
      <w:r w:rsidRPr="00CA0301">
        <w:rPr>
          <w:sz w:val="24"/>
          <w:szCs w:val="24"/>
          <w:lang w:eastAsia="en-US"/>
        </w:rPr>
        <w:t>–</w:t>
      </w:r>
      <w:r w:rsidRPr="00A0123A">
        <w:rPr>
          <w:sz w:val="24"/>
          <w:szCs w:val="24"/>
          <w:shd w:val="clear" w:color="auto" w:fill="FFFFFF"/>
        </w:rPr>
        <w:t xml:space="preserve"> М. : Дашков и К, 2014. </w:t>
      </w:r>
      <w:r w:rsidRPr="00CA0301">
        <w:rPr>
          <w:sz w:val="24"/>
          <w:szCs w:val="24"/>
          <w:lang w:eastAsia="en-US"/>
        </w:rPr>
        <w:t>–</w:t>
      </w:r>
      <w:r w:rsidRPr="00A0123A">
        <w:rPr>
          <w:sz w:val="24"/>
          <w:szCs w:val="24"/>
          <w:shd w:val="clear" w:color="auto" w:fill="FFFFFF"/>
        </w:rPr>
        <w:t xml:space="preserve"> 488 c. </w:t>
      </w:r>
      <w:r w:rsidRPr="00CA0301">
        <w:rPr>
          <w:sz w:val="24"/>
          <w:szCs w:val="24"/>
          <w:lang w:eastAsia="en-US"/>
        </w:rPr>
        <w:t>–</w:t>
      </w:r>
      <w:r w:rsidRPr="00A0123A">
        <w:rPr>
          <w:sz w:val="24"/>
          <w:szCs w:val="24"/>
          <w:shd w:val="clear" w:color="auto" w:fill="FFFFFF"/>
        </w:rPr>
        <w:t xml:space="preserve"> </w:t>
      </w:r>
      <w:r w:rsidR="00634F91">
        <w:rPr>
          <w:sz w:val="24"/>
          <w:szCs w:val="24"/>
          <w:shd w:val="clear" w:color="auto" w:fill="FFFFFF"/>
          <w:lang w:val="en-US"/>
        </w:rPr>
        <w:t>SBN</w:t>
      </w:r>
      <w:r w:rsidR="00634F91" w:rsidRPr="00634F91">
        <w:rPr>
          <w:sz w:val="24"/>
          <w:szCs w:val="24"/>
          <w:shd w:val="clear" w:color="auto" w:fill="FFFFFF"/>
        </w:rPr>
        <w:t xml:space="preserve"> </w:t>
      </w:r>
      <w:r w:rsidRPr="00A0123A">
        <w:rPr>
          <w:sz w:val="24"/>
          <w:szCs w:val="24"/>
          <w:shd w:val="clear" w:color="auto" w:fill="FFFFFF"/>
        </w:rPr>
        <w:t xml:space="preserve">978-5-394-02089-6. </w:t>
      </w:r>
      <w:r w:rsidRPr="00CA0301">
        <w:rPr>
          <w:sz w:val="24"/>
          <w:szCs w:val="24"/>
          <w:lang w:eastAsia="en-US"/>
        </w:rPr>
        <w:t>–</w:t>
      </w:r>
      <w:r w:rsidRPr="00A0123A">
        <w:rPr>
          <w:sz w:val="24"/>
          <w:szCs w:val="24"/>
          <w:shd w:val="clear" w:color="auto" w:fill="FFFFFF"/>
        </w:rPr>
        <w:t xml:space="preserve"> </w:t>
      </w:r>
      <w:r w:rsidR="00634F91" w:rsidRPr="00820556">
        <w:rPr>
          <w:spacing w:val="-3"/>
          <w:sz w:val="24"/>
          <w:szCs w:val="24"/>
          <w:lang w:eastAsia="en-US"/>
        </w:rPr>
        <w:t xml:space="preserve">Текст : электронный // ЭБС </w:t>
      </w:r>
      <w:r w:rsidR="00634F91" w:rsidRPr="00820556">
        <w:rPr>
          <w:spacing w:val="-3"/>
          <w:sz w:val="24"/>
          <w:szCs w:val="24"/>
          <w:lang w:val="en-US" w:eastAsia="en-US"/>
        </w:rPr>
        <w:t>IPRBooks</w:t>
      </w:r>
      <w:r w:rsidR="00634F91" w:rsidRPr="00820556">
        <w:rPr>
          <w:spacing w:val="-3"/>
          <w:sz w:val="24"/>
          <w:szCs w:val="24"/>
          <w:lang w:eastAsia="en-US"/>
        </w:rPr>
        <w:t xml:space="preserve"> [сайт]. — URL:</w:t>
      </w:r>
      <w:hyperlink r:id="rId10" w:history="1">
        <w:r w:rsidR="00037B73">
          <w:rPr>
            <w:rStyle w:val="a7"/>
            <w:spacing w:val="-3"/>
            <w:sz w:val="24"/>
            <w:szCs w:val="24"/>
            <w:lang w:eastAsia="en-US"/>
          </w:rPr>
          <w:t>http://www.iprbookshop.ru/4438.html</w:t>
        </w:r>
      </w:hyperlink>
    </w:p>
    <w:p w:rsidR="00553952" w:rsidRPr="00A50E3A" w:rsidRDefault="00553952" w:rsidP="00A0123A">
      <w:pPr>
        <w:rPr>
          <w:sz w:val="24"/>
          <w:szCs w:val="24"/>
        </w:rPr>
      </w:pPr>
    </w:p>
    <w:p w:rsidR="00777B09" w:rsidRPr="00A50E3A" w:rsidRDefault="00553952" w:rsidP="00705FB5">
      <w:pPr>
        <w:ind w:firstLine="709"/>
        <w:jc w:val="both"/>
        <w:rPr>
          <w:b/>
          <w:sz w:val="24"/>
          <w:szCs w:val="24"/>
        </w:rPr>
      </w:pPr>
      <w:r>
        <w:rPr>
          <w:b/>
          <w:sz w:val="24"/>
          <w:szCs w:val="24"/>
        </w:rPr>
        <w:t>8</w:t>
      </w:r>
      <w:r w:rsidR="007F4B97" w:rsidRPr="00A50E3A">
        <w:rPr>
          <w:b/>
          <w:sz w:val="24"/>
          <w:szCs w:val="24"/>
        </w:rPr>
        <w:t>.</w:t>
      </w:r>
      <w:r w:rsidR="00777B09" w:rsidRPr="00A50E3A">
        <w:rPr>
          <w:b/>
          <w:sz w:val="24"/>
          <w:szCs w:val="24"/>
        </w:rPr>
        <w:t xml:space="preserve"> </w:t>
      </w:r>
      <w:r w:rsidR="007F4B97" w:rsidRPr="00A50E3A">
        <w:rPr>
          <w:b/>
          <w:sz w:val="24"/>
          <w:szCs w:val="24"/>
        </w:rPr>
        <w:t>Перечень ресурсов информационно-телекоммуникационной сети «Интернет», необходимых для освоения дисциплины</w:t>
      </w:r>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w:t>
      </w:r>
      <w:r w:rsidRPr="00A50E3A">
        <w:rPr>
          <w:rFonts w:ascii="Times New Roman" w:hAnsi="Times New Roman"/>
          <w:sz w:val="24"/>
          <w:szCs w:val="24"/>
          <w:lang w:val="en-US"/>
        </w:rPr>
        <w:t>IPRBooks</w:t>
      </w:r>
      <w:r w:rsidRPr="00A50E3A">
        <w:rPr>
          <w:rFonts w:ascii="Times New Roman" w:hAnsi="Times New Roman"/>
          <w:sz w:val="24"/>
          <w:szCs w:val="24"/>
        </w:rPr>
        <w:t xml:space="preserve">  Режим доступа: </w:t>
      </w:r>
      <w:hyperlink r:id="rId11" w:history="1">
        <w:r w:rsidR="00037B73">
          <w:rPr>
            <w:rStyle w:val="a7"/>
            <w:rFonts w:ascii="Times New Roman" w:hAnsi="Times New Roman"/>
            <w:sz w:val="24"/>
            <w:szCs w:val="24"/>
          </w:rPr>
          <w:t>http://www.iprbookshop.ru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издательства «Юрайт» Режим доступа: </w:t>
      </w:r>
      <w:hyperlink r:id="rId12" w:history="1">
        <w:r w:rsidR="00037B73">
          <w:rPr>
            <w:rStyle w:val="a7"/>
            <w:rFonts w:ascii="Times New Roman" w:hAnsi="Times New Roman"/>
            <w:sz w:val="24"/>
            <w:szCs w:val="24"/>
          </w:rPr>
          <w:t>http://biblio-online.ru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Единое окно доступа к образовательным ресурсам. Режим доступа: </w:t>
      </w:r>
      <w:hyperlink r:id="rId13" w:history="1">
        <w:r w:rsidR="00037B73">
          <w:rPr>
            <w:rStyle w:val="a7"/>
            <w:rFonts w:ascii="Times New Roman" w:hAnsi="Times New Roman"/>
            <w:sz w:val="24"/>
            <w:szCs w:val="24"/>
          </w:rPr>
          <w:t>http://window.edu.ru/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Научная электронная библиотека e-library.ru Режим доступа: </w:t>
      </w:r>
      <w:hyperlink r:id="rId14" w:history="1">
        <w:r w:rsidR="00037B73">
          <w:rPr>
            <w:rStyle w:val="a7"/>
            <w:rFonts w:ascii="Times New Roman" w:hAnsi="Times New Roman"/>
            <w:sz w:val="24"/>
            <w:szCs w:val="24"/>
          </w:rPr>
          <w:t>http://elibrary.ru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Ресурсы издательства Elsevier Режим доступа:  </w:t>
      </w:r>
      <w:hyperlink r:id="rId15" w:history="1">
        <w:r w:rsidR="00037B73">
          <w:rPr>
            <w:rStyle w:val="a7"/>
            <w:rFonts w:ascii="Times New Roman" w:hAnsi="Times New Roman"/>
            <w:sz w:val="24"/>
            <w:szCs w:val="24"/>
          </w:rPr>
          <w:t>http://www.sciencedirect.com</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Федеральный портал «Российское образование» Режим доступа:  </w:t>
      </w:r>
      <w:hyperlink r:id="rId16" w:history="1">
        <w:r w:rsidR="00037B73">
          <w:rPr>
            <w:rStyle w:val="a7"/>
            <w:rFonts w:ascii="Times New Roman" w:hAnsi="Times New Roman"/>
            <w:sz w:val="24"/>
            <w:szCs w:val="24"/>
          </w:rPr>
          <w:t>www.edu.ru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Кембриджского университета Режим доступа: </w:t>
      </w:r>
      <w:hyperlink r:id="rId17" w:history="1">
        <w:r w:rsidR="00037B73">
          <w:rPr>
            <w:rStyle w:val="a7"/>
            <w:rFonts w:ascii="Times New Roman" w:hAnsi="Times New Roman"/>
            <w:sz w:val="24"/>
            <w:szCs w:val="24"/>
          </w:rPr>
          <w:t>http://journals.cambridge.org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Оксфордского университета Режим доступа:  </w:t>
      </w:r>
      <w:hyperlink r:id="rId18" w:history="1">
        <w:r w:rsidR="00037B73">
          <w:rPr>
            <w:rStyle w:val="a7"/>
            <w:rFonts w:ascii="Times New Roman" w:hAnsi="Times New Roman"/>
            <w:sz w:val="24"/>
            <w:szCs w:val="24"/>
          </w:rPr>
          <w:t>http://www.oxfordjoumals.org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Словари и энциклопедии на Академике Режим доступа: </w:t>
      </w:r>
      <w:hyperlink r:id="rId19" w:history="1">
        <w:r w:rsidR="00037B73">
          <w:rPr>
            <w:rStyle w:val="a7"/>
            <w:rFonts w:ascii="Times New Roman" w:hAnsi="Times New Roman"/>
            <w:sz w:val="24"/>
            <w:szCs w:val="24"/>
          </w:rPr>
          <w:t>http://dic.academic.ru/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37B73">
          <w:rPr>
            <w:rStyle w:val="a7"/>
            <w:rFonts w:ascii="Times New Roman" w:hAnsi="Times New Roman"/>
            <w:sz w:val="24"/>
            <w:szCs w:val="24"/>
          </w:rPr>
          <w:t>http://www.benran.ru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Госкомстата РФ. Режим доступа: </w:t>
      </w:r>
      <w:hyperlink r:id="rId21" w:history="1">
        <w:r w:rsidR="00037B73">
          <w:rPr>
            <w:rStyle w:val="a7"/>
            <w:rFonts w:ascii="Times New Roman" w:hAnsi="Times New Roman"/>
            <w:sz w:val="24"/>
            <w:szCs w:val="24"/>
          </w:rPr>
          <w:t>http://www.gks.ru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Российской государственной библиотеки. Режим доступа: </w:t>
      </w:r>
      <w:hyperlink r:id="rId22" w:history="1">
        <w:r w:rsidR="00037B73">
          <w:rPr>
            <w:rStyle w:val="a7"/>
            <w:rFonts w:ascii="Times New Roman" w:hAnsi="Times New Roman"/>
            <w:sz w:val="24"/>
            <w:szCs w:val="24"/>
          </w:rPr>
          <w:t>http://diss.rsl.ru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37B73">
          <w:rPr>
            <w:rStyle w:val="a7"/>
            <w:rFonts w:ascii="Times New Roman" w:hAnsi="Times New Roman"/>
            <w:sz w:val="24"/>
            <w:szCs w:val="24"/>
          </w:rPr>
          <w:t>http://ru.spinform.ru</w:t>
        </w:r>
      </w:hyperlink>
    </w:p>
    <w:p w:rsidR="007F4B97" w:rsidRPr="00A50E3A" w:rsidRDefault="007F4B97" w:rsidP="00A76E53">
      <w:pPr>
        <w:ind w:firstLine="709"/>
        <w:jc w:val="both"/>
        <w:rPr>
          <w:rFonts w:eastAsia="Calibri"/>
          <w:sz w:val="24"/>
          <w:szCs w:val="24"/>
        </w:rPr>
      </w:pPr>
      <w:r w:rsidRPr="00A50E3A">
        <w:rPr>
          <w:sz w:val="24"/>
          <w:szCs w:val="24"/>
        </w:rPr>
        <w:t xml:space="preserve">Каждый обучающийся </w:t>
      </w:r>
      <w:r w:rsidR="00777B09" w:rsidRPr="00A50E3A">
        <w:rPr>
          <w:sz w:val="24"/>
          <w:szCs w:val="24"/>
        </w:rPr>
        <w:t>Омской гуманитарной академии</w:t>
      </w:r>
      <w:r w:rsidRPr="00A50E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0E3A">
        <w:rPr>
          <w:rFonts w:eastAsia="Calibri"/>
          <w:sz w:val="24"/>
          <w:szCs w:val="24"/>
        </w:rPr>
        <w:t xml:space="preserve"> </w:t>
      </w:r>
      <w:r w:rsidRPr="00A50E3A">
        <w:rPr>
          <w:sz w:val="24"/>
          <w:szCs w:val="24"/>
        </w:rPr>
        <w:t xml:space="preserve">информационно-образовательной среде </w:t>
      </w:r>
      <w:r w:rsidR="00777B09" w:rsidRPr="00A50E3A">
        <w:rPr>
          <w:sz w:val="24"/>
          <w:szCs w:val="24"/>
        </w:rPr>
        <w:t>Академии</w:t>
      </w:r>
      <w:r w:rsidRPr="00A50E3A">
        <w:rPr>
          <w:sz w:val="24"/>
          <w:szCs w:val="24"/>
        </w:rPr>
        <w:t>. Электронно-библиотечная система</w:t>
      </w:r>
      <w:r w:rsidRPr="00A50E3A">
        <w:rPr>
          <w:rFonts w:eastAsia="Calibri"/>
          <w:sz w:val="24"/>
          <w:szCs w:val="24"/>
        </w:rPr>
        <w:t xml:space="preserve"> </w:t>
      </w:r>
      <w:r w:rsidRPr="00A50E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0E3A">
        <w:rPr>
          <w:rFonts w:eastAsia="Calibri"/>
          <w:sz w:val="24"/>
          <w:szCs w:val="24"/>
        </w:rPr>
        <w:t xml:space="preserve"> </w:t>
      </w:r>
      <w:r w:rsidRPr="00A50E3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0E3A">
        <w:rPr>
          <w:rFonts w:eastAsia="Calibri"/>
          <w:sz w:val="24"/>
          <w:szCs w:val="24"/>
        </w:rPr>
        <w:t xml:space="preserve"> </w:t>
      </w:r>
      <w:r w:rsidRPr="00A50E3A">
        <w:rPr>
          <w:sz w:val="24"/>
          <w:szCs w:val="24"/>
        </w:rPr>
        <w:t>организации, так и вне ее.</w:t>
      </w:r>
    </w:p>
    <w:p w:rsidR="007F4B97" w:rsidRPr="00A50E3A" w:rsidRDefault="007F4B97" w:rsidP="00A76E53">
      <w:pPr>
        <w:ind w:firstLine="709"/>
        <w:jc w:val="both"/>
        <w:rPr>
          <w:rFonts w:eastAsia="Calibri"/>
          <w:sz w:val="24"/>
          <w:szCs w:val="24"/>
        </w:rPr>
      </w:pPr>
      <w:r w:rsidRPr="00A50E3A">
        <w:rPr>
          <w:sz w:val="24"/>
          <w:szCs w:val="24"/>
        </w:rPr>
        <w:t>Электронная информационно-образовательная среда</w:t>
      </w:r>
      <w:r w:rsidR="005C20F0" w:rsidRPr="00A50E3A">
        <w:rPr>
          <w:sz w:val="24"/>
          <w:szCs w:val="24"/>
        </w:rPr>
        <w:t xml:space="preserve"> </w:t>
      </w:r>
      <w:r w:rsidR="00777B09" w:rsidRPr="00A50E3A">
        <w:rPr>
          <w:sz w:val="24"/>
          <w:szCs w:val="24"/>
        </w:rPr>
        <w:t>Академии</w:t>
      </w:r>
      <w:r w:rsidRPr="00A50E3A">
        <w:rPr>
          <w:sz w:val="24"/>
          <w:szCs w:val="24"/>
        </w:rPr>
        <w:t xml:space="preserve"> обеспечивает:</w:t>
      </w:r>
      <w:r w:rsidRPr="00A50E3A">
        <w:rPr>
          <w:rFonts w:eastAsia="Calibri"/>
          <w:sz w:val="24"/>
          <w:szCs w:val="24"/>
        </w:rPr>
        <w:t xml:space="preserve"> </w:t>
      </w:r>
      <w:r w:rsidRPr="00A50E3A">
        <w:rPr>
          <w:sz w:val="24"/>
          <w:szCs w:val="24"/>
        </w:rPr>
        <w:t>доступ к учебным планам, рабочим программам дисциплин (модулей), практик, к</w:t>
      </w:r>
      <w:r w:rsidRPr="00A50E3A">
        <w:rPr>
          <w:rFonts w:eastAsia="Calibri"/>
          <w:sz w:val="24"/>
          <w:szCs w:val="24"/>
        </w:rPr>
        <w:t xml:space="preserve"> </w:t>
      </w:r>
      <w:r w:rsidRPr="00A50E3A">
        <w:rPr>
          <w:sz w:val="24"/>
          <w:szCs w:val="24"/>
        </w:rPr>
        <w:t>изданиям электронных библиотечных систем и электронным образовательным ресурсам,</w:t>
      </w:r>
      <w:r w:rsidRPr="00A50E3A">
        <w:rPr>
          <w:rFonts w:eastAsia="Calibri"/>
          <w:sz w:val="24"/>
          <w:szCs w:val="24"/>
        </w:rPr>
        <w:t xml:space="preserve"> </w:t>
      </w:r>
      <w:r w:rsidRPr="00A50E3A">
        <w:rPr>
          <w:sz w:val="24"/>
          <w:szCs w:val="24"/>
        </w:rPr>
        <w:t>указанным в рабочих программах;</w:t>
      </w:r>
      <w:r w:rsidRPr="00A50E3A">
        <w:rPr>
          <w:rFonts w:eastAsia="Calibri"/>
          <w:sz w:val="24"/>
          <w:szCs w:val="24"/>
        </w:rPr>
        <w:t xml:space="preserve"> </w:t>
      </w:r>
      <w:r w:rsidRPr="00A50E3A">
        <w:rPr>
          <w:sz w:val="24"/>
          <w:szCs w:val="24"/>
        </w:rPr>
        <w:t>фиксацию хода образовательного процесса, результатов промежуточной аттестации</w:t>
      </w:r>
      <w:r w:rsidRPr="00A50E3A">
        <w:rPr>
          <w:rFonts w:eastAsia="Calibri"/>
          <w:sz w:val="24"/>
          <w:szCs w:val="24"/>
        </w:rPr>
        <w:t xml:space="preserve"> </w:t>
      </w:r>
      <w:r w:rsidRPr="00A50E3A">
        <w:rPr>
          <w:sz w:val="24"/>
          <w:szCs w:val="24"/>
        </w:rPr>
        <w:t>и результатов освоения основной образовательной программы;</w:t>
      </w:r>
      <w:r w:rsidRPr="00A50E3A">
        <w:rPr>
          <w:rFonts w:eastAsia="Calibri"/>
          <w:sz w:val="24"/>
          <w:szCs w:val="24"/>
        </w:rPr>
        <w:t xml:space="preserve"> </w:t>
      </w:r>
      <w:r w:rsidRPr="00A50E3A">
        <w:rPr>
          <w:sz w:val="24"/>
          <w:szCs w:val="24"/>
        </w:rPr>
        <w:t>проведение всех видов занятий, процедур оценки результатов обучения, реализация</w:t>
      </w:r>
      <w:r w:rsidRPr="00A50E3A">
        <w:rPr>
          <w:rFonts w:eastAsia="Calibri"/>
          <w:sz w:val="24"/>
          <w:szCs w:val="24"/>
        </w:rPr>
        <w:t xml:space="preserve"> </w:t>
      </w:r>
      <w:r w:rsidRPr="00A50E3A">
        <w:rPr>
          <w:sz w:val="24"/>
          <w:szCs w:val="24"/>
        </w:rPr>
        <w:t>которых предусмотрена с применением электронного обучения, дистанционных</w:t>
      </w:r>
      <w:r w:rsidRPr="00A50E3A">
        <w:rPr>
          <w:rFonts w:eastAsia="Calibri"/>
          <w:sz w:val="24"/>
          <w:szCs w:val="24"/>
        </w:rPr>
        <w:t xml:space="preserve"> </w:t>
      </w:r>
      <w:r w:rsidRPr="00A50E3A">
        <w:rPr>
          <w:sz w:val="24"/>
          <w:szCs w:val="24"/>
        </w:rPr>
        <w:t xml:space="preserve">образовательных </w:t>
      </w:r>
      <w:r w:rsidRPr="00A50E3A">
        <w:rPr>
          <w:sz w:val="24"/>
          <w:szCs w:val="24"/>
        </w:rPr>
        <w:lastRenderedPageBreak/>
        <w:t>технологий;</w:t>
      </w:r>
      <w:r w:rsidRPr="00A50E3A">
        <w:rPr>
          <w:rFonts w:eastAsia="Calibri"/>
          <w:sz w:val="24"/>
          <w:szCs w:val="24"/>
        </w:rPr>
        <w:t xml:space="preserve"> </w:t>
      </w:r>
      <w:r w:rsidRPr="00A50E3A">
        <w:rPr>
          <w:sz w:val="24"/>
          <w:szCs w:val="24"/>
        </w:rPr>
        <w:t>формирование электронного портфолио обучающегося, в том числе сохранение</w:t>
      </w:r>
      <w:r w:rsidRPr="00A50E3A">
        <w:rPr>
          <w:rFonts w:eastAsia="Calibri"/>
          <w:sz w:val="24"/>
          <w:szCs w:val="24"/>
        </w:rPr>
        <w:t xml:space="preserve"> </w:t>
      </w:r>
      <w:r w:rsidRPr="00A50E3A">
        <w:rPr>
          <w:sz w:val="24"/>
          <w:szCs w:val="24"/>
        </w:rPr>
        <w:t>работ обучающегося, рецензий и оценок на эти работы со стороны любых участников</w:t>
      </w:r>
      <w:r w:rsidRPr="00A50E3A">
        <w:rPr>
          <w:rFonts w:eastAsia="Calibri"/>
          <w:sz w:val="24"/>
          <w:szCs w:val="24"/>
        </w:rPr>
        <w:t xml:space="preserve"> </w:t>
      </w:r>
      <w:r w:rsidRPr="00A50E3A">
        <w:rPr>
          <w:sz w:val="24"/>
          <w:szCs w:val="24"/>
        </w:rPr>
        <w:t>образовательного процесса;</w:t>
      </w:r>
      <w:r w:rsidRPr="00A50E3A">
        <w:rPr>
          <w:rFonts w:eastAsia="Calibri"/>
          <w:sz w:val="24"/>
          <w:szCs w:val="24"/>
        </w:rPr>
        <w:t xml:space="preserve"> </w:t>
      </w:r>
      <w:r w:rsidRPr="00A50E3A">
        <w:rPr>
          <w:sz w:val="24"/>
          <w:szCs w:val="24"/>
        </w:rPr>
        <w:t>взаимодействие между участниками образовательного процесса, в том числе</w:t>
      </w:r>
      <w:r w:rsidRPr="00A50E3A">
        <w:rPr>
          <w:rFonts w:eastAsia="Calibri"/>
          <w:sz w:val="24"/>
          <w:szCs w:val="24"/>
        </w:rPr>
        <w:t xml:space="preserve"> </w:t>
      </w:r>
      <w:r w:rsidRPr="00A50E3A">
        <w:rPr>
          <w:sz w:val="24"/>
          <w:szCs w:val="24"/>
        </w:rPr>
        <w:t>синхронное и (или) асинхронное взаимодействие посредством сети «Интернет».</w:t>
      </w:r>
    </w:p>
    <w:p w:rsidR="007F4B97" w:rsidRPr="00A50E3A" w:rsidRDefault="007F4B97" w:rsidP="00705FB5">
      <w:pPr>
        <w:widowControl/>
        <w:autoSpaceDE/>
        <w:autoSpaceDN/>
        <w:adjustRightInd/>
        <w:contextualSpacing/>
        <w:jc w:val="both"/>
        <w:rPr>
          <w:rFonts w:eastAsia="Calibri"/>
          <w:sz w:val="24"/>
          <w:szCs w:val="24"/>
          <w:lang w:eastAsia="en-US"/>
        </w:rPr>
      </w:pPr>
    </w:p>
    <w:p w:rsidR="009528CA" w:rsidRPr="00A50E3A" w:rsidRDefault="0055395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50E3A">
        <w:rPr>
          <w:rFonts w:eastAsia="Calibri"/>
          <w:b/>
          <w:sz w:val="24"/>
          <w:szCs w:val="24"/>
          <w:lang w:eastAsia="en-US"/>
        </w:rPr>
        <w:t>.</w:t>
      </w:r>
      <w:r w:rsidR="009528CA" w:rsidRPr="00A50E3A">
        <w:rPr>
          <w:rFonts w:eastAsia="Calibri"/>
          <w:b/>
          <w:sz w:val="24"/>
          <w:szCs w:val="24"/>
          <w:lang w:eastAsia="en-US"/>
        </w:rPr>
        <w:t xml:space="preserve"> </w:t>
      </w:r>
      <w:r w:rsidR="007F4B97" w:rsidRPr="00A50E3A">
        <w:rPr>
          <w:rFonts w:eastAsia="Calibri"/>
          <w:b/>
          <w:sz w:val="24"/>
          <w:szCs w:val="24"/>
          <w:lang w:eastAsia="en-US"/>
        </w:rPr>
        <w:t>Методические указания для обу</w:t>
      </w:r>
      <w:r w:rsidR="009528CA" w:rsidRPr="00A50E3A">
        <w:rPr>
          <w:rFonts w:eastAsia="Calibri"/>
          <w:b/>
          <w:sz w:val="24"/>
          <w:szCs w:val="24"/>
          <w:lang w:eastAsia="en-US"/>
        </w:rPr>
        <w:t>чающихся по освоению дисциплины</w:t>
      </w:r>
    </w:p>
    <w:p w:rsidR="007F4B97" w:rsidRPr="00A50E3A" w:rsidRDefault="007F4B97" w:rsidP="00A76E53">
      <w:pPr>
        <w:ind w:firstLine="709"/>
        <w:jc w:val="both"/>
        <w:rPr>
          <w:sz w:val="24"/>
          <w:szCs w:val="24"/>
        </w:rPr>
      </w:pPr>
      <w:r w:rsidRPr="00A50E3A">
        <w:rPr>
          <w:sz w:val="24"/>
          <w:szCs w:val="24"/>
        </w:rPr>
        <w:t>Для того чтобы успешно о</w:t>
      </w:r>
      <w:r w:rsidR="004E4DB2" w:rsidRPr="00A50E3A">
        <w:rPr>
          <w:sz w:val="24"/>
          <w:szCs w:val="24"/>
        </w:rPr>
        <w:t xml:space="preserve">своить </w:t>
      </w:r>
      <w:r w:rsidRPr="00A50E3A">
        <w:rPr>
          <w:sz w:val="24"/>
          <w:szCs w:val="24"/>
        </w:rPr>
        <w:t>дисциплин</w:t>
      </w:r>
      <w:r w:rsidR="004E4DB2" w:rsidRPr="00A50E3A">
        <w:rPr>
          <w:sz w:val="24"/>
          <w:szCs w:val="24"/>
        </w:rPr>
        <w:t>у</w:t>
      </w:r>
      <w:r w:rsidRPr="00A50E3A">
        <w:rPr>
          <w:sz w:val="24"/>
          <w:szCs w:val="24"/>
        </w:rPr>
        <w:t xml:space="preserve"> </w:t>
      </w:r>
      <w:r w:rsidR="009528CA" w:rsidRPr="00A50E3A">
        <w:rPr>
          <w:bCs/>
          <w:sz w:val="24"/>
          <w:szCs w:val="24"/>
        </w:rPr>
        <w:t>«</w:t>
      </w:r>
      <w:r w:rsidR="009108DF" w:rsidRPr="00A50E3A">
        <w:rPr>
          <w:bCs/>
          <w:sz w:val="24"/>
          <w:szCs w:val="24"/>
        </w:rPr>
        <w:t>История лингвистических учений</w:t>
      </w:r>
      <w:r w:rsidR="009528CA" w:rsidRPr="00A50E3A">
        <w:rPr>
          <w:bCs/>
          <w:sz w:val="24"/>
          <w:szCs w:val="24"/>
        </w:rPr>
        <w:t>»</w:t>
      </w:r>
      <w:r w:rsidRPr="00A50E3A">
        <w:rPr>
          <w:bCs/>
          <w:sz w:val="24"/>
          <w:szCs w:val="24"/>
        </w:rPr>
        <w:t xml:space="preserve"> </w:t>
      </w:r>
      <w:r w:rsidRPr="00A50E3A">
        <w:rPr>
          <w:sz w:val="24"/>
          <w:szCs w:val="24"/>
        </w:rPr>
        <w:t xml:space="preserve">обучающиеся должны выполнить следующие </w:t>
      </w:r>
      <w:r w:rsidR="004E4DB2" w:rsidRPr="00A50E3A">
        <w:rPr>
          <w:sz w:val="24"/>
          <w:szCs w:val="24"/>
        </w:rPr>
        <w:t xml:space="preserve">методические </w:t>
      </w:r>
      <w:r w:rsidRPr="00A50E3A">
        <w:rPr>
          <w:sz w:val="24"/>
          <w:szCs w:val="24"/>
        </w:rPr>
        <w:t>указания</w:t>
      </w:r>
      <w:r w:rsidR="004E4DB2" w:rsidRPr="00A50E3A">
        <w:rPr>
          <w:sz w:val="24"/>
          <w:szCs w:val="24"/>
        </w:rPr>
        <w:t>.</w:t>
      </w:r>
    </w:p>
    <w:p w:rsidR="007F4B97" w:rsidRPr="00A50E3A" w:rsidRDefault="007F4B97" w:rsidP="00A76E53">
      <w:pPr>
        <w:ind w:firstLine="709"/>
        <w:jc w:val="both"/>
        <w:rPr>
          <w:sz w:val="24"/>
          <w:szCs w:val="24"/>
        </w:rPr>
      </w:pPr>
      <w:r w:rsidRPr="00A50E3A">
        <w:rPr>
          <w:sz w:val="24"/>
          <w:szCs w:val="24"/>
        </w:rPr>
        <w:t xml:space="preserve">Методические указания для обучающихся по освоению дисциплины для подготовки к занятиям </w:t>
      </w:r>
      <w:r w:rsidRPr="00A50E3A">
        <w:rPr>
          <w:b/>
          <w:sz w:val="24"/>
          <w:szCs w:val="24"/>
        </w:rPr>
        <w:t>лекционного типа</w:t>
      </w:r>
      <w:r w:rsidRPr="00A50E3A">
        <w:rPr>
          <w:sz w:val="24"/>
          <w:szCs w:val="24"/>
        </w:rPr>
        <w:t>:</w:t>
      </w:r>
    </w:p>
    <w:p w:rsidR="007F4B97" w:rsidRPr="00A50E3A" w:rsidRDefault="007F4B97" w:rsidP="00A76E53">
      <w:pPr>
        <w:ind w:firstLine="709"/>
        <w:jc w:val="both"/>
        <w:rPr>
          <w:sz w:val="24"/>
          <w:szCs w:val="24"/>
        </w:rPr>
      </w:pPr>
      <w:r w:rsidRPr="00A50E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0E3A" w:rsidRDefault="007F4B97" w:rsidP="00A76E53">
      <w:pPr>
        <w:ind w:firstLine="709"/>
        <w:jc w:val="both"/>
        <w:rPr>
          <w:b/>
          <w:sz w:val="24"/>
          <w:szCs w:val="24"/>
        </w:rPr>
      </w:pPr>
      <w:r w:rsidRPr="00A50E3A">
        <w:rPr>
          <w:sz w:val="24"/>
          <w:szCs w:val="24"/>
        </w:rPr>
        <w:t xml:space="preserve"> Методические указания для обучающихся по освоению дисциплины для подготовки к занятиям </w:t>
      </w:r>
      <w:r w:rsidRPr="00A50E3A">
        <w:rPr>
          <w:b/>
          <w:sz w:val="24"/>
          <w:szCs w:val="24"/>
        </w:rPr>
        <w:t xml:space="preserve">семинарского типа: </w:t>
      </w:r>
    </w:p>
    <w:p w:rsidR="007F4B97" w:rsidRPr="00A50E3A" w:rsidRDefault="007F4B97" w:rsidP="00A76E53">
      <w:pPr>
        <w:ind w:firstLine="709"/>
        <w:jc w:val="both"/>
        <w:rPr>
          <w:sz w:val="24"/>
          <w:szCs w:val="24"/>
        </w:rPr>
      </w:pPr>
      <w:r w:rsidRPr="00A50E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0E3A" w:rsidRDefault="007F4B97" w:rsidP="00A76E53">
      <w:pPr>
        <w:ind w:firstLine="709"/>
        <w:jc w:val="both"/>
        <w:rPr>
          <w:b/>
          <w:sz w:val="24"/>
          <w:szCs w:val="24"/>
        </w:rPr>
      </w:pPr>
      <w:r w:rsidRPr="00A50E3A">
        <w:rPr>
          <w:sz w:val="24"/>
          <w:szCs w:val="24"/>
        </w:rPr>
        <w:t xml:space="preserve">Методические указания для обучающихся по освоению дисциплины для </w:t>
      </w:r>
      <w:r w:rsidRPr="00A50E3A">
        <w:rPr>
          <w:b/>
          <w:sz w:val="24"/>
          <w:szCs w:val="24"/>
        </w:rPr>
        <w:t>самостоятельной работы:</w:t>
      </w:r>
    </w:p>
    <w:p w:rsidR="007F4B97" w:rsidRPr="00A50E3A" w:rsidRDefault="007F4B97" w:rsidP="00A76E53">
      <w:pPr>
        <w:ind w:firstLine="709"/>
        <w:jc w:val="both"/>
        <w:rPr>
          <w:sz w:val="24"/>
          <w:szCs w:val="24"/>
        </w:rPr>
      </w:pPr>
      <w:r w:rsidRPr="00A50E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w:t>
      </w:r>
      <w:r w:rsidRPr="00A50E3A">
        <w:rPr>
          <w:sz w:val="24"/>
          <w:szCs w:val="24"/>
        </w:rPr>
        <w:lastRenderedPageBreak/>
        <w:t>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0E3A" w:rsidRDefault="007F4B97" w:rsidP="00A76E53">
      <w:pPr>
        <w:ind w:firstLine="709"/>
        <w:jc w:val="both"/>
        <w:rPr>
          <w:sz w:val="24"/>
          <w:szCs w:val="24"/>
        </w:rPr>
      </w:pPr>
      <w:r w:rsidRPr="00A50E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0E3A" w:rsidRDefault="007F4B97" w:rsidP="00A76E53">
      <w:pPr>
        <w:ind w:firstLine="709"/>
        <w:jc w:val="both"/>
        <w:rPr>
          <w:sz w:val="24"/>
          <w:szCs w:val="24"/>
        </w:rPr>
      </w:pPr>
      <w:r w:rsidRPr="00A50E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0E3A" w:rsidRDefault="007F4B97" w:rsidP="00A76E53">
      <w:pPr>
        <w:ind w:firstLine="709"/>
        <w:jc w:val="both"/>
        <w:rPr>
          <w:sz w:val="24"/>
          <w:szCs w:val="24"/>
        </w:rPr>
      </w:pPr>
      <w:r w:rsidRPr="00A50E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0E3A" w:rsidRDefault="007F4B97" w:rsidP="00A76E53">
      <w:pPr>
        <w:ind w:firstLine="709"/>
        <w:jc w:val="both"/>
        <w:rPr>
          <w:sz w:val="24"/>
          <w:szCs w:val="24"/>
        </w:rPr>
      </w:pPr>
      <w:r w:rsidRPr="00A50E3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0E3A" w:rsidRDefault="007F4B97" w:rsidP="00A76E53">
      <w:pPr>
        <w:ind w:firstLine="709"/>
        <w:jc w:val="both"/>
        <w:rPr>
          <w:sz w:val="24"/>
          <w:szCs w:val="24"/>
        </w:rPr>
      </w:pPr>
      <w:r w:rsidRPr="00A50E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0E3A" w:rsidRDefault="007F4B97" w:rsidP="00A76E53">
      <w:pPr>
        <w:ind w:firstLine="709"/>
        <w:jc w:val="both"/>
        <w:rPr>
          <w:sz w:val="24"/>
          <w:szCs w:val="24"/>
        </w:rPr>
      </w:pPr>
      <w:r w:rsidRPr="00A50E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0E3A" w:rsidRDefault="007F4B97" w:rsidP="00A76E53">
      <w:pPr>
        <w:ind w:firstLine="709"/>
        <w:jc w:val="both"/>
        <w:rPr>
          <w:sz w:val="24"/>
          <w:szCs w:val="24"/>
        </w:rPr>
      </w:pPr>
      <w:r w:rsidRPr="00A50E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0E3A" w:rsidRDefault="007F4B97" w:rsidP="00A76E53">
      <w:pPr>
        <w:ind w:firstLine="709"/>
        <w:jc w:val="both"/>
        <w:rPr>
          <w:sz w:val="24"/>
          <w:szCs w:val="24"/>
        </w:rPr>
      </w:pPr>
      <w:r w:rsidRPr="00A50E3A">
        <w:rPr>
          <w:sz w:val="24"/>
          <w:szCs w:val="24"/>
        </w:rPr>
        <w:t>Следующим этапом работы</w:t>
      </w:r>
      <w:r w:rsidRPr="00A50E3A">
        <w:rPr>
          <w:b/>
          <w:bCs/>
          <w:sz w:val="24"/>
          <w:szCs w:val="24"/>
        </w:rPr>
        <w:t xml:space="preserve"> </w:t>
      </w:r>
      <w:r w:rsidRPr="00A50E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0E3A" w:rsidRDefault="007F4B97" w:rsidP="00A76E53">
      <w:pPr>
        <w:ind w:firstLine="709"/>
        <w:jc w:val="both"/>
        <w:rPr>
          <w:sz w:val="24"/>
          <w:szCs w:val="24"/>
        </w:rPr>
      </w:pPr>
      <w:r w:rsidRPr="00A50E3A">
        <w:rPr>
          <w:sz w:val="24"/>
          <w:szCs w:val="24"/>
        </w:rPr>
        <w:t>Таким образом, при работе с источниками и литературой важно уметь:</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обобщать полученную информацию, оценивать прослушанное и прочитанное;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готовить и презентовать развернутые сообщения типа доклада;</w:t>
      </w:r>
      <w:r w:rsidRPr="00A50E3A">
        <w:rPr>
          <w:rFonts w:eastAsia="Calibri"/>
          <w:b/>
          <w:bCs/>
          <w:i/>
          <w:iCs/>
          <w:sz w:val="24"/>
          <w:szCs w:val="24"/>
          <w:lang w:eastAsia="en-US"/>
        </w:rPr>
        <w:t xml:space="preserve">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пользоваться реферативными и справочными материалами;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0E3A" w:rsidRDefault="007F4B97" w:rsidP="00A76E53">
      <w:pPr>
        <w:ind w:firstLine="709"/>
        <w:jc w:val="both"/>
        <w:rPr>
          <w:sz w:val="24"/>
          <w:szCs w:val="24"/>
        </w:rPr>
      </w:pPr>
      <w:r w:rsidRPr="00A50E3A">
        <w:rPr>
          <w:b/>
          <w:bCs/>
          <w:sz w:val="24"/>
          <w:szCs w:val="24"/>
        </w:rPr>
        <w:t>Подготовка к промежуточной аттестации</w:t>
      </w:r>
      <w:r w:rsidRPr="00A50E3A">
        <w:rPr>
          <w:bCs/>
          <w:sz w:val="24"/>
          <w:szCs w:val="24"/>
        </w:rPr>
        <w:t>:</w:t>
      </w:r>
    </w:p>
    <w:p w:rsidR="007F4B97" w:rsidRPr="00A50E3A" w:rsidRDefault="007F4B97" w:rsidP="00A76E53">
      <w:pPr>
        <w:ind w:firstLine="709"/>
        <w:jc w:val="both"/>
        <w:rPr>
          <w:sz w:val="24"/>
          <w:szCs w:val="24"/>
        </w:rPr>
      </w:pPr>
      <w:r w:rsidRPr="00A50E3A">
        <w:rPr>
          <w:sz w:val="24"/>
          <w:szCs w:val="24"/>
        </w:rPr>
        <w:t>При подготовке к промежуточной аттестации целесообразно:</w:t>
      </w:r>
    </w:p>
    <w:p w:rsidR="007F4B97" w:rsidRPr="00A50E3A" w:rsidRDefault="007F4B97" w:rsidP="00A76E53">
      <w:pPr>
        <w:ind w:firstLine="709"/>
        <w:jc w:val="both"/>
        <w:rPr>
          <w:sz w:val="24"/>
          <w:szCs w:val="24"/>
        </w:rPr>
      </w:pPr>
      <w:r w:rsidRPr="00A50E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0E3A" w:rsidRDefault="007F4B97" w:rsidP="00A76E53">
      <w:pPr>
        <w:ind w:firstLine="709"/>
        <w:jc w:val="both"/>
        <w:rPr>
          <w:sz w:val="24"/>
          <w:szCs w:val="24"/>
        </w:rPr>
      </w:pPr>
      <w:r w:rsidRPr="00A50E3A">
        <w:rPr>
          <w:sz w:val="24"/>
          <w:szCs w:val="24"/>
        </w:rPr>
        <w:t>- внимательно прочитать рекомендованную литературу;</w:t>
      </w:r>
    </w:p>
    <w:p w:rsidR="007F4B97" w:rsidRPr="00A50E3A" w:rsidRDefault="007F4B97" w:rsidP="00A76E53">
      <w:pPr>
        <w:ind w:firstLine="709"/>
        <w:jc w:val="both"/>
        <w:rPr>
          <w:sz w:val="24"/>
          <w:szCs w:val="24"/>
        </w:rPr>
      </w:pPr>
      <w:r w:rsidRPr="00A50E3A">
        <w:rPr>
          <w:sz w:val="24"/>
          <w:szCs w:val="24"/>
        </w:rPr>
        <w:t xml:space="preserve">- составить краткие конспекты ответов (планы ответов). </w:t>
      </w:r>
    </w:p>
    <w:p w:rsidR="007F4B97" w:rsidRPr="00A50E3A" w:rsidRDefault="007F4B97" w:rsidP="00A76E53">
      <w:pPr>
        <w:ind w:firstLine="709"/>
        <w:jc w:val="both"/>
        <w:rPr>
          <w:sz w:val="24"/>
          <w:szCs w:val="24"/>
        </w:rPr>
      </w:pPr>
    </w:p>
    <w:p w:rsidR="009528CA" w:rsidRPr="00A50E3A" w:rsidRDefault="000875BF" w:rsidP="00705FB5">
      <w:pPr>
        <w:widowControl/>
        <w:autoSpaceDE/>
        <w:adjustRightInd/>
        <w:ind w:firstLine="709"/>
        <w:contextualSpacing/>
        <w:jc w:val="both"/>
        <w:rPr>
          <w:rFonts w:eastAsia="Calibri"/>
          <w:b/>
          <w:sz w:val="24"/>
          <w:szCs w:val="24"/>
          <w:lang w:eastAsia="en-US"/>
        </w:rPr>
      </w:pPr>
      <w:r w:rsidRPr="00A50E3A">
        <w:rPr>
          <w:rFonts w:eastAsia="Calibri"/>
          <w:b/>
          <w:sz w:val="24"/>
          <w:szCs w:val="24"/>
          <w:lang w:eastAsia="en-US"/>
        </w:rPr>
        <w:t>1</w:t>
      </w:r>
      <w:r w:rsidR="00553952">
        <w:rPr>
          <w:rFonts w:eastAsia="Calibri"/>
          <w:b/>
          <w:sz w:val="24"/>
          <w:szCs w:val="24"/>
          <w:lang w:eastAsia="en-US"/>
        </w:rPr>
        <w:t>0</w:t>
      </w:r>
      <w:r w:rsidRPr="00A50E3A">
        <w:rPr>
          <w:rFonts w:eastAsia="Calibri"/>
          <w:b/>
          <w:sz w:val="24"/>
          <w:szCs w:val="24"/>
          <w:lang w:eastAsia="en-US"/>
        </w:rPr>
        <w:t>.</w:t>
      </w:r>
      <w:r w:rsidR="009528CA" w:rsidRPr="00A50E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0E3A" w:rsidRDefault="00CF2B2F" w:rsidP="00A76E53">
      <w:pPr>
        <w:widowControl/>
        <w:autoSpaceDE/>
        <w:adjustRightInd/>
        <w:ind w:firstLine="709"/>
        <w:jc w:val="both"/>
        <w:rPr>
          <w:sz w:val="24"/>
          <w:szCs w:val="24"/>
        </w:rPr>
      </w:pPr>
      <w:r w:rsidRPr="00A50E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0E3A" w:rsidRDefault="00CF2B2F" w:rsidP="00705FB5">
      <w:pPr>
        <w:widowControl/>
        <w:autoSpaceDE/>
        <w:adjustRightInd/>
        <w:ind w:firstLine="709"/>
        <w:jc w:val="both"/>
        <w:rPr>
          <w:sz w:val="24"/>
          <w:szCs w:val="24"/>
        </w:rPr>
      </w:pPr>
      <w:r w:rsidRPr="00A50E3A">
        <w:rPr>
          <w:sz w:val="24"/>
          <w:szCs w:val="24"/>
        </w:rPr>
        <w:t>На практических занятиях студенты представляют компьютерные презентации, подготовленные ими в часы</w:t>
      </w:r>
      <w:r w:rsidR="00A275E4" w:rsidRPr="00A50E3A">
        <w:rPr>
          <w:sz w:val="24"/>
          <w:szCs w:val="24"/>
        </w:rPr>
        <w:t xml:space="preserve"> </w:t>
      </w:r>
      <w:r w:rsidRPr="00A50E3A">
        <w:rPr>
          <w:sz w:val="24"/>
          <w:szCs w:val="24"/>
        </w:rPr>
        <w:t>самостоятельной работы.</w:t>
      </w:r>
    </w:p>
    <w:p w:rsidR="00CF2B2F" w:rsidRPr="00A50E3A" w:rsidRDefault="00CF2B2F" w:rsidP="00A76E53">
      <w:pPr>
        <w:widowControl/>
        <w:autoSpaceDE/>
        <w:adjustRightInd/>
        <w:ind w:firstLine="709"/>
        <w:jc w:val="both"/>
        <w:rPr>
          <w:sz w:val="24"/>
          <w:szCs w:val="24"/>
        </w:rPr>
      </w:pPr>
      <w:r w:rsidRPr="00A50E3A">
        <w:rPr>
          <w:sz w:val="24"/>
          <w:szCs w:val="24"/>
        </w:rPr>
        <w:t>Электронная информационно-образовательная среда Академии, работающая на платформе LMS Moodle, обеспечивает:</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доступ к учебным планам, рабочим программам дисциплин (модулей), практик, к изданиям эл</w:t>
      </w:r>
      <w:r w:rsidR="00BC5FC9" w:rsidRPr="00A50E3A">
        <w:rPr>
          <w:sz w:val="24"/>
          <w:szCs w:val="24"/>
        </w:rPr>
        <w:t>ектронных библиотечных систем (</w:t>
      </w:r>
      <w:r w:rsidRPr="00A50E3A">
        <w:rPr>
          <w:sz w:val="24"/>
          <w:szCs w:val="24"/>
        </w:rPr>
        <w:t>ЭБС IPRBooks</w:t>
      </w:r>
      <w:r w:rsidR="00951F6B" w:rsidRPr="00A50E3A">
        <w:rPr>
          <w:sz w:val="24"/>
          <w:szCs w:val="24"/>
        </w:rPr>
        <w:t>, ЭБС Юрайт</w:t>
      </w:r>
      <w:r w:rsidRPr="00A50E3A">
        <w:rPr>
          <w:sz w:val="24"/>
          <w:szCs w:val="24"/>
        </w:rPr>
        <w:t xml:space="preserve"> ) и электронным образовательным ресурсам, указанным в рабочих программах;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взаимодействие между участниками образовательного процесса, в том числе синхронное и (или) асинхронное в</w:t>
      </w:r>
      <w:r w:rsidR="00705FB5" w:rsidRPr="00A50E3A">
        <w:rPr>
          <w:sz w:val="24"/>
          <w:szCs w:val="24"/>
        </w:rPr>
        <w:t>заимодействие посредством сети «Интернет».</w:t>
      </w:r>
    </w:p>
    <w:p w:rsidR="00CF2B2F" w:rsidRPr="00A50E3A" w:rsidRDefault="00CF2B2F" w:rsidP="00A76E53">
      <w:pPr>
        <w:widowControl/>
        <w:autoSpaceDE/>
        <w:adjustRightInd/>
        <w:ind w:firstLine="709"/>
        <w:jc w:val="both"/>
        <w:rPr>
          <w:sz w:val="24"/>
          <w:szCs w:val="24"/>
        </w:rPr>
      </w:pPr>
      <w:r w:rsidRPr="00A50E3A">
        <w:rPr>
          <w:sz w:val="24"/>
          <w:szCs w:val="24"/>
        </w:rPr>
        <w:t>При осуществлении образовательного процесса по дисциплине используются следующие информационные технологии: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сбор, хранение, систематизация и выдача учебной и научной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обработка текстовой, графической и эмпирической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подготовка, конструирование и презентация итогов исследовательской и аналитической деятельности;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компьютерное тестирование;</w:t>
      </w:r>
    </w:p>
    <w:p w:rsidR="00CF2B2F" w:rsidRPr="00A50E3A" w:rsidRDefault="00CF2B2F" w:rsidP="00705FB5">
      <w:pPr>
        <w:widowControl/>
        <w:autoSpaceDE/>
        <w:adjustRightInd/>
        <w:ind w:firstLine="709"/>
        <w:jc w:val="both"/>
        <w:rPr>
          <w:sz w:val="24"/>
          <w:szCs w:val="24"/>
        </w:rPr>
      </w:pPr>
      <w:r w:rsidRPr="00A50E3A">
        <w:rPr>
          <w:sz w:val="24"/>
          <w:szCs w:val="24"/>
        </w:rPr>
        <w:lastRenderedPageBreak/>
        <w:t>•</w:t>
      </w:r>
      <w:r w:rsidRPr="00A50E3A">
        <w:rPr>
          <w:sz w:val="24"/>
          <w:szCs w:val="24"/>
        </w:rPr>
        <w:tab/>
        <w:t>демонстрация мультимедийных материалов.</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434DC1" w:rsidRDefault="00434DC1" w:rsidP="00434DC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37B73">
          <w:rPr>
            <w:rStyle w:val="a7"/>
            <w:rFonts w:ascii="Times New Roman" w:hAnsi="Times New Roman"/>
            <w:sz w:val="24"/>
            <w:szCs w:val="24"/>
          </w:rPr>
          <w:t>http://www.consultant.ru/edu/student/study/</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37B73">
          <w:rPr>
            <w:rStyle w:val="a7"/>
            <w:rFonts w:ascii="Times New Roman" w:hAnsi="Times New Roman"/>
            <w:sz w:val="24"/>
            <w:szCs w:val="24"/>
          </w:rPr>
          <w:t>http://edu.garant.ru/omga/</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037B73">
          <w:rPr>
            <w:rStyle w:val="a7"/>
            <w:rFonts w:ascii="Times New Roman" w:hAnsi="Times New Roman"/>
            <w:sz w:val="24"/>
            <w:szCs w:val="24"/>
          </w:rPr>
          <w:t>http://pravo.gov.ru.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037B73">
          <w:rPr>
            <w:rStyle w:val="a7"/>
            <w:rFonts w:ascii="Times New Roman" w:hAnsi="Times New Roman"/>
            <w:sz w:val="24"/>
            <w:szCs w:val="24"/>
          </w:rPr>
          <w:t>http://fgosvo.ru.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037B73">
          <w:rPr>
            <w:rStyle w:val="a7"/>
            <w:rFonts w:ascii="Times New Roman" w:hAnsi="Times New Roman"/>
            <w:sz w:val="24"/>
            <w:szCs w:val="24"/>
          </w:rPr>
          <w:t>http://www.ict.edu.ru.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037B73">
          <w:rPr>
            <w:rStyle w:val="a7"/>
            <w:rFonts w:ascii="Times New Roman" w:eastAsia="Times New Roman" w:hAnsi="Times New Roman"/>
            <w:sz w:val="24"/>
            <w:szCs w:val="24"/>
            <w:lang w:val="en-US"/>
          </w:rPr>
          <w:t>https://dictionary.cambridge.org/ru/</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037B73">
          <w:rPr>
            <w:rStyle w:val="a7"/>
            <w:rFonts w:ascii="Times New Roman" w:eastAsia="Times New Roman" w:hAnsi="Times New Roman"/>
            <w:sz w:val="24"/>
            <w:szCs w:val="24"/>
          </w:rPr>
          <w:t>https://academic.oup.com/journals/pages/social_sciences</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037B73">
          <w:rPr>
            <w:rStyle w:val="a7"/>
            <w:rFonts w:ascii="Times New Roman" w:hAnsi="Times New Roman"/>
            <w:sz w:val="24"/>
            <w:szCs w:val="24"/>
          </w:rPr>
          <w:t>http://www.edu.ru</w:t>
        </w:r>
      </w:hyperlink>
    </w:p>
    <w:p w:rsidR="00434DC1" w:rsidRDefault="00434DC1" w:rsidP="00434DC1">
      <w:pPr>
        <w:pStyle w:val="a4"/>
        <w:spacing w:after="0" w:line="240" w:lineRule="auto"/>
        <w:ind w:left="0"/>
        <w:jc w:val="both"/>
        <w:rPr>
          <w:rFonts w:ascii="Times New Roman" w:eastAsia="Times New Roman" w:hAnsi="Times New Roman"/>
          <w:sz w:val="24"/>
          <w:szCs w:val="24"/>
        </w:rPr>
      </w:pPr>
    </w:p>
    <w:p w:rsidR="00434DC1" w:rsidRDefault="00434DC1" w:rsidP="00434D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34DC1" w:rsidRDefault="00434DC1" w:rsidP="00434D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DC1" w:rsidRDefault="00434DC1" w:rsidP="00434D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DC1" w:rsidRDefault="00434DC1" w:rsidP="00434DC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w:t>
      </w:r>
    </w:p>
    <w:p w:rsidR="00434DC1" w:rsidRDefault="00434DC1" w:rsidP="00434DC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1С: Предпр.8 - комплект для обучения в высших и средних учебных заве</w:t>
      </w:r>
      <w:r>
        <w:rPr>
          <w:sz w:val="24"/>
          <w:szCs w:val="24"/>
        </w:rPr>
        <w:lastRenderedPageBreak/>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34DC1" w:rsidRDefault="00434DC1" w:rsidP="00434D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34DC1">
        <w:rPr>
          <w:sz w:val="24"/>
          <w:szCs w:val="24"/>
          <w:shd w:val="clear" w:color="auto" w:fill="F9F9F9"/>
        </w:rPr>
        <w:t xml:space="preserve"> </w:t>
      </w:r>
      <w:r>
        <w:rPr>
          <w:sz w:val="24"/>
          <w:szCs w:val="24"/>
          <w:shd w:val="clear" w:color="auto" w:fill="F9F9F9"/>
          <w:lang w:val="en-US"/>
        </w:rPr>
        <w:t>Endpoint</w:t>
      </w:r>
      <w:r w:rsidRPr="00434DC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37B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34DC1" w:rsidRDefault="00434DC1" w:rsidP="00434DC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7B73">
          <w:rPr>
            <w:rStyle w:val="a7"/>
            <w:sz w:val="24"/>
            <w:szCs w:val="24"/>
            <w:shd w:val="clear" w:color="auto" w:fill="F9F9F9"/>
          </w:rPr>
          <w:t>www.biblio-online.ru</w:t>
        </w:r>
      </w:hyperlink>
    </w:p>
    <w:p w:rsidR="00434DC1" w:rsidRDefault="00434DC1" w:rsidP="00434DC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34DC1">
        <w:rPr>
          <w:sz w:val="24"/>
          <w:szCs w:val="24"/>
        </w:rPr>
        <w:t xml:space="preserve"> </w:t>
      </w:r>
      <w:r>
        <w:rPr>
          <w:sz w:val="24"/>
          <w:szCs w:val="24"/>
          <w:lang w:val="en-US"/>
        </w:rPr>
        <w:t>Windows</w:t>
      </w:r>
      <w:r w:rsidRPr="00434DC1">
        <w:rPr>
          <w:sz w:val="24"/>
          <w:szCs w:val="24"/>
        </w:rPr>
        <w:t xml:space="preserve"> </w:t>
      </w:r>
      <w:r>
        <w:rPr>
          <w:sz w:val="24"/>
          <w:szCs w:val="24"/>
          <w:lang w:val="en-US"/>
        </w:rPr>
        <w:t>XP</w:t>
      </w:r>
      <w:r>
        <w:rPr>
          <w:sz w:val="24"/>
          <w:szCs w:val="24"/>
        </w:rPr>
        <w:t xml:space="preserve">,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sidRPr="00434DC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37B73">
          <w:rPr>
            <w:rStyle w:val="a7"/>
            <w:sz w:val="24"/>
            <w:szCs w:val="24"/>
            <w:lang w:val="en-US"/>
          </w:rPr>
          <w:t>www</w:t>
        </w:r>
        <w:r w:rsidR="00037B73" w:rsidRPr="00674518">
          <w:rPr>
            <w:rStyle w:val="a7"/>
            <w:sz w:val="24"/>
            <w:szCs w:val="24"/>
          </w:rPr>
          <w:t>.</w:t>
        </w:r>
        <w:r w:rsidR="00037B73">
          <w:rPr>
            <w:rStyle w:val="a7"/>
            <w:sz w:val="24"/>
            <w:szCs w:val="24"/>
            <w:lang w:val="en-US"/>
          </w:rPr>
          <w:t>biblio</w:t>
        </w:r>
        <w:r w:rsidR="00037B73" w:rsidRPr="00674518">
          <w:rPr>
            <w:rStyle w:val="a7"/>
            <w:sz w:val="24"/>
            <w:szCs w:val="24"/>
          </w:rPr>
          <w:t>-</w:t>
        </w:r>
        <w:r w:rsidR="00037B73">
          <w:rPr>
            <w:rStyle w:val="a7"/>
            <w:sz w:val="24"/>
            <w:szCs w:val="24"/>
            <w:lang w:val="en-US"/>
          </w:rPr>
          <w:t>online</w:t>
        </w:r>
        <w:r w:rsidR="00037B73" w:rsidRPr="00674518">
          <w:rPr>
            <w:rStyle w:val="a7"/>
            <w:sz w:val="24"/>
            <w:szCs w:val="24"/>
          </w:rPr>
          <w:t>.</w:t>
        </w:r>
        <w:r w:rsidR="00037B73">
          <w:rPr>
            <w:rStyle w:val="a7"/>
            <w:sz w:val="24"/>
            <w:szCs w:val="24"/>
            <w:lang w:val="en-US"/>
          </w:rPr>
          <w:t>ru</w:t>
        </w:r>
      </w:hyperlink>
      <w:r>
        <w:rPr>
          <w:sz w:val="24"/>
          <w:szCs w:val="24"/>
        </w:rPr>
        <w:t xml:space="preserve"> </w:t>
      </w:r>
    </w:p>
    <w:p w:rsidR="005A4DD6" w:rsidRPr="00A50E3A" w:rsidRDefault="00434DC1" w:rsidP="0071287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5A4DD6" w:rsidRPr="00A50E3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DF" w:rsidRDefault="00733DDF" w:rsidP="00160BC1">
      <w:r>
        <w:separator/>
      </w:r>
    </w:p>
  </w:endnote>
  <w:endnote w:type="continuationSeparator" w:id="0">
    <w:p w:rsidR="00733DDF" w:rsidRDefault="00733D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DF" w:rsidRDefault="00733DDF" w:rsidP="00160BC1">
      <w:r>
        <w:separator/>
      </w:r>
    </w:p>
  </w:footnote>
  <w:footnote w:type="continuationSeparator" w:id="0">
    <w:p w:rsidR="00733DDF" w:rsidRDefault="00733DD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16"/>
  </w:num>
  <w:num w:numId="13">
    <w:abstractNumId w:val="4"/>
  </w:num>
  <w:num w:numId="14">
    <w:abstractNumId w:val="18"/>
  </w:num>
  <w:num w:numId="15">
    <w:abstractNumId w:val="13"/>
  </w:num>
  <w:num w:numId="16">
    <w:abstractNumId w:val="5"/>
  </w:num>
  <w:num w:numId="17">
    <w:abstractNumId w:val="1"/>
  </w:num>
  <w:num w:numId="18">
    <w:abstractNumId w:val="2"/>
  </w:num>
  <w:num w:numId="19">
    <w:abstractNumId w:val="12"/>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5B6A"/>
    <w:rsid w:val="00037461"/>
    <w:rsid w:val="00037B73"/>
    <w:rsid w:val="000417FA"/>
    <w:rsid w:val="00051AEE"/>
    <w:rsid w:val="00053008"/>
    <w:rsid w:val="00056D6E"/>
    <w:rsid w:val="000600D1"/>
    <w:rsid w:val="00060A01"/>
    <w:rsid w:val="00064AA9"/>
    <w:rsid w:val="00070D9A"/>
    <w:rsid w:val="000835F5"/>
    <w:rsid w:val="00084E71"/>
    <w:rsid w:val="000875BF"/>
    <w:rsid w:val="000911D1"/>
    <w:rsid w:val="0009207F"/>
    <w:rsid w:val="0009737F"/>
    <w:rsid w:val="000A4FAC"/>
    <w:rsid w:val="000B1331"/>
    <w:rsid w:val="000B2CBF"/>
    <w:rsid w:val="000B7795"/>
    <w:rsid w:val="000C4546"/>
    <w:rsid w:val="000C5FE8"/>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4279F"/>
    <w:rsid w:val="0015639D"/>
    <w:rsid w:val="00160BC1"/>
    <w:rsid w:val="00161C70"/>
    <w:rsid w:val="001716A9"/>
    <w:rsid w:val="00181AAB"/>
    <w:rsid w:val="00184F65"/>
    <w:rsid w:val="00185641"/>
    <w:rsid w:val="001871AA"/>
    <w:rsid w:val="001A6533"/>
    <w:rsid w:val="001C4FED"/>
    <w:rsid w:val="001C6305"/>
    <w:rsid w:val="001E25AB"/>
    <w:rsid w:val="001F11DE"/>
    <w:rsid w:val="001F675B"/>
    <w:rsid w:val="002043B1"/>
    <w:rsid w:val="00207E2E"/>
    <w:rsid w:val="00207FB7"/>
    <w:rsid w:val="00211C1B"/>
    <w:rsid w:val="002219C7"/>
    <w:rsid w:val="0022235C"/>
    <w:rsid w:val="002310EE"/>
    <w:rsid w:val="00240A81"/>
    <w:rsid w:val="00245199"/>
    <w:rsid w:val="002657BC"/>
    <w:rsid w:val="00276128"/>
    <w:rsid w:val="0027733F"/>
    <w:rsid w:val="00291A3E"/>
    <w:rsid w:val="00291D05"/>
    <w:rsid w:val="002933E5"/>
    <w:rsid w:val="002A0D1B"/>
    <w:rsid w:val="002A1FAE"/>
    <w:rsid w:val="002B5AB9"/>
    <w:rsid w:val="002B6C87"/>
    <w:rsid w:val="002B734E"/>
    <w:rsid w:val="002C2EAE"/>
    <w:rsid w:val="002C3F08"/>
    <w:rsid w:val="002C7582"/>
    <w:rsid w:val="002D6AC0"/>
    <w:rsid w:val="002E1090"/>
    <w:rsid w:val="002E4CB7"/>
    <w:rsid w:val="002F690A"/>
    <w:rsid w:val="00315AB7"/>
    <w:rsid w:val="0032166A"/>
    <w:rsid w:val="00330957"/>
    <w:rsid w:val="0033546E"/>
    <w:rsid w:val="00354D86"/>
    <w:rsid w:val="00355C7E"/>
    <w:rsid w:val="003618C2"/>
    <w:rsid w:val="00363097"/>
    <w:rsid w:val="00365758"/>
    <w:rsid w:val="003668E3"/>
    <w:rsid w:val="0037378A"/>
    <w:rsid w:val="00390B62"/>
    <w:rsid w:val="00393D08"/>
    <w:rsid w:val="003A3494"/>
    <w:rsid w:val="003A57B5"/>
    <w:rsid w:val="003A6FB0"/>
    <w:rsid w:val="003A71E4"/>
    <w:rsid w:val="003B7F71"/>
    <w:rsid w:val="003E0D95"/>
    <w:rsid w:val="003E2470"/>
    <w:rsid w:val="003E7716"/>
    <w:rsid w:val="003F165A"/>
    <w:rsid w:val="00400491"/>
    <w:rsid w:val="00407242"/>
    <w:rsid w:val="00407404"/>
    <w:rsid w:val="004110F5"/>
    <w:rsid w:val="004118F3"/>
    <w:rsid w:val="004256BE"/>
    <w:rsid w:val="00425716"/>
    <w:rsid w:val="00434DC1"/>
    <w:rsid w:val="00435249"/>
    <w:rsid w:val="00460B80"/>
    <w:rsid w:val="0046365B"/>
    <w:rsid w:val="004666EC"/>
    <w:rsid w:val="0047224A"/>
    <w:rsid w:val="0047572F"/>
    <w:rsid w:val="0047633A"/>
    <w:rsid w:val="00482B4B"/>
    <w:rsid w:val="0048300E"/>
    <w:rsid w:val="0049217A"/>
    <w:rsid w:val="0049536F"/>
    <w:rsid w:val="004A2C0D"/>
    <w:rsid w:val="004A2E62"/>
    <w:rsid w:val="004A6363"/>
    <w:rsid w:val="004A68C9"/>
    <w:rsid w:val="004B4B58"/>
    <w:rsid w:val="004B4C5E"/>
    <w:rsid w:val="004C5815"/>
    <w:rsid w:val="004C6DB3"/>
    <w:rsid w:val="004D48B2"/>
    <w:rsid w:val="004D5623"/>
    <w:rsid w:val="004E0C3F"/>
    <w:rsid w:val="004E3D82"/>
    <w:rsid w:val="004E4CD6"/>
    <w:rsid w:val="004E4DB2"/>
    <w:rsid w:val="004E527E"/>
    <w:rsid w:val="004E62F1"/>
    <w:rsid w:val="004E753A"/>
    <w:rsid w:val="004F2445"/>
    <w:rsid w:val="004F3C72"/>
    <w:rsid w:val="00516F43"/>
    <w:rsid w:val="005362E6"/>
    <w:rsid w:val="00537A62"/>
    <w:rsid w:val="00540F31"/>
    <w:rsid w:val="00553952"/>
    <w:rsid w:val="00561F9C"/>
    <w:rsid w:val="00565480"/>
    <w:rsid w:val="0056667D"/>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19E"/>
    <w:rsid w:val="005C7567"/>
    <w:rsid w:val="005D206B"/>
    <w:rsid w:val="005E0A32"/>
    <w:rsid w:val="005E4779"/>
    <w:rsid w:val="005E4814"/>
    <w:rsid w:val="005F2349"/>
    <w:rsid w:val="005F3AF8"/>
    <w:rsid w:val="006008D9"/>
    <w:rsid w:val="006044B4"/>
    <w:rsid w:val="00607E17"/>
    <w:rsid w:val="006118F6"/>
    <w:rsid w:val="00624E28"/>
    <w:rsid w:val="00634F91"/>
    <w:rsid w:val="00635A18"/>
    <w:rsid w:val="00642A2F"/>
    <w:rsid w:val="006439F4"/>
    <w:rsid w:val="0064417F"/>
    <w:rsid w:val="0064696D"/>
    <w:rsid w:val="00655C14"/>
    <w:rsid w:val="0065606F"/>
    <w:rsid w:val="00656AC4"/>
    <w:rsid w:val="00663FB7"/>
    <w:rsid w:val="00670581"/>
    <w:rsid w:val="00670DC5"/>
    <w:rsid w:val="00674518"/>
    <w:rsid w:val="00676914"/>
    <w:rsid w:val="00686BAE"/>
    <w:rsid w:val="00687B3A"/>
    <w:rsid w:val="006913D2"/>
    <w:rsid w:val="00692DD7"/>
    <w:rsid w:val="006B0CA3"/>
    <w:rsid w:val="006B1B2F"/>
    <w:rsid w:val="006C5026"/>
    <w:rsid w:val="006D0D59"/>
    <w:rsid w:val="006D108C"/>
    <w:rsid w:val="006D15B6"/>
    <w:rsid w:val="006D5A08"/>
    <w:rsid w:val="006D6805"/>
    <w:rsid w:val="006E5C19"/>
    <w:rsid w:val="00705814"/>
    <w:rsid w:val="00705FB5"/>
    <w:rsid w:val="007066B1"/>
    <w:rsid w:val="00712873"/>
    <w:rsid w:val="00713D44"/>
    <w:rsid w:val="007327FE"/>
    <w:rsid w:val="00733DDF"/>
    <w:rsid w:val="0074144F"/>
    <w:rsid w:val="00744FC2"/>
    <w:rsid w:val="007512C7"/>
    <w:rsid w:val="00752936"/>
    <w:rsid w:val="0075436C"/>
    <w:rsid w:val="00757441"/>
    <w:rsid w:val="0076201E"/>
    <w:rsid w:val="00764497"/>
    <w:rsid w:val="007751FE"/>
    <w:rsid w:val="00777B09"/>
    <w:rsid w:val="00781ADF"/>
    <w:rsid w:val="00783D3E"/>
    <w:rsid w:val="00785842"/>
    <w:rsid w:val="007865CB"/>
    <w:rsid w:val="007923D2"/>
    <w:rsid w:val="00793E1B"/>
    <w:rsid w:val="00793F01"/>
    <w:rsid w:val="007A5EE5"/>
    <w:rsid w:val="007A7E7B"/>
    <w:rsid w:val="007B1941"/>
    <w:rsid w:val="007B2F12"/>
    <w:rsid w:val="007C277B"/>
    <w:rsid w:val="007C5ED8"/>
    <w:rsid w:val="007D54B8"/>
    <w:rsid w:val="007D5CC1"/>
    <w:rsid w:val="007E0CB7"/>
    <w:rsid w:val="007E0DC1"/>
    <w:rsid w:val="007E10C6"/>
    <w:rsid w:val="007F098D"/>
    <w:rsid w:val="007F4B97"/>
    <w:rsid w:val="007F7A4D"/>
    <w:rsid w:val="00801B83"/>
    <w:rsid w:val="008038B4"/>
    <w:rsid w:val="0081421B"/>
    <w:rsid w:val="00817830"/>
    <w:rsid w:val="00820D1B"/>
    <w:rsid w:val="008219D6"/>
    <w:rsid w:val="00821CE2"/>
    <w:rsid w:val="00822288"/>
    <w:rsid w:val="00822F7D"/>
    <w:rsid w:val="00823333"/>
    <w:rsid w:val="00823E5A"/>
    <w:rsid w:val="008423FF"/>
    <w:rsid w:val="00857FC8"/>
    <w:rsid w:val="00864397"/>
    <w:rsid w:val="0086651C"/>
    <w:rsid w:val="0088272E"/>
    <w:rsid w:val="00886DD8"/>
    <w:rsid w:val="008878AE"/>
    <w:rsid w:val="008A2E16"/>
    <w:rsid w:val="008A70E6"/>
    <w:rsid w:val="008B6331"/>
    <w:rsid w:val="008C05AE"/>
    <w:rsid w:val="008D5206"/>
    <w:rsid w:val="008E36D8"/>
    <w:rsid w:val="008E5E59"/>
    <w:rsid w:val="009108DF"/>
    <w:rsid w:val="009156CE"/>
    <w:rsid w:val="00915D3F"/>
    <w:rsid w:val="00920199"/>
    <w:rsid w:val="00921731"/>
    <w:rsid w:val="00921868"/>
    <w:rsid w:val="00926629"/>
    <w:rsid w:val="009322F4"/>
    <w:rsid w:val="009370B4"/>
    <w:rsid w:val="00941875"/>
    <w:rsid w:val="009451C8"/>
    <w:rsid w:val="00951F6B"/>
    <w:rsid w:val="009528CA"/>
    <w:rsid w:val="0095296F"/>
    <w:rsid w:val="00953143"/>
    <w:rsid w:val="00954E45"/>
    <w:rsid w:val="009604F5"/>
    <w:rsid w:val="00965998"/>
    <w:rsid w:val="00967040"/>
    <w:rsid w:val="00980D7F"/>
    <w:rsid w:val="0098206F"/>
    <w:rsid w:val="00992D28"/>
    <w:rsid w:val="0099415A"/>
    <w:rsid w:val="009A3AEF"/>
    <w:rsid w:val="009A617E"/>
    <w:rsid w:val="009B0D9F"/>
    <w:rsid w:val="009D7621"/>
    <w:rsid w:val="009E35D2"/>
    <w:rsid w:val="009F4070"/>
    <w:rsid w:val="009F497B"/>
    <w:rsid w:val="00A0123A"/>
    <w:rsid w:val="00A275E4"/>
    <w:rsid w:val="00A32A5F"/>
    <w:rsid w:val="00A44F9E"/>
    <w:rsid w:val="00A50E3A"/>
    <w:rsid w:val="00A567CD"/>
    <w:rsid w:val="00A63D90"/>
    <w:rsid w:val="00A67522"/>
    <w:rsid w:val="00A72CB3"/>
    <w:rsid w:val="00A742B5"/>
    <w:rsid w:val="00A75675"/>
    <w:rsid w:val="00A76E53"/>
    <w:rsid w:val="00A9607B"/>
    <w:rsid w:val="00A96C48"/>
    <w:rsid w:val="00AA2A29"/>
    <w:rsid w:val="00AB2091"/>
    <w:rsid w:val="00AB2D60"/>
    <w:rsid w:val="00AD0669"/>
    <w:rsid w:val="00AD208A"/>
    <w:rsid w:val="00AD4A3C"/>
    <w:rsid w:val="00AE3177"/>
    <w:rsid w:val="00AE3945"/>
    <w:rsid w:val="00AE4790"/>
    <w:rsid w:val="00AF61EB"/>
    <w:rsid w:val="00AF7F61"/>
    <w:rsid w:val="00B17B07"/>
    <w:rsid w:val="00B24A42"/>
    <w:rsid w:val="00B3120C"/>
    <w:rsid w:val="00B4626A"/>
    <w:rsid w:val="00B5209B"/>
    <w:rsid w:val="00B542D4"/>
    <w:rsid w:val="00B54421"/>
    <w:rsid w:val="00B54FEE"/>
    <w:rsid w:val="00B642B8"/>
    <w:rsid w:val="00B66D35"/>
    <w:rsid w:val="00B817E2"/>
    <w:rsid w:val="00BA3A79"/>
    <w:rsid w:val="00BB6C9A"/>
    <w:rsid w:val="00BB70FB"/>
    <w:rsid w:val="00BC5FC9"/>
    <w:rsid w:val="00BD158C"/>
    <w:rsid w:val="00BE023D"/>
    <w:rsid w:val="00BE2EA5"/>
    <w:rsid w:val="00BF22FC"/>
    <w:rsid w:val="00BF5C06"/>
    <w:rsid w:val="00C1245E"/>
    <w:rsid w:val="00C228C5"/>
    <w:rsid w:val="00C24EA8"/>
    <w:rsid w:val="00C26026"/>
    <w:rsid w:val="00C2676E"/>
    <w:rsid w:val="00C33468"/>
    <w:rsid w:val="00C3475E"/>
    <w:rsid w:val="00C40C06"/>
    <w:rsid w:val="00C4511E"/>
    <w:rsid w:val="00C55E91"/>
    <w:rsid w:val="00C56E45"/>
    <w:rsid w:val="00C70CA1"/>
    <w:rsid w:val="00C82047"/>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2FC8"/>
    <w:rsid w:val="00CE6628"/>
    <w:rsid w:val="00CE6C4B"/>
    <w:rsid w:val="00CF12C6"/>
    <w:rsid w:val="00CF1BF6"/>
    <w:rsid w:val="00CF2B2F"/>
    <w:rsid w:val="00CF6292"/>
    <w:rsid w:val="00CF6B12"/>
    <w:rsid w:val="00D02EB8"/>
    <w:rsid w:val="00D05F02"/>
    <w:rsid w:val="00D1270C"/>
    <w:rsid w:val="00D152E4"/>
    <w:rsid w:val="00D16154"/>
    <w:rsid w:val="00D1753D"/>
    <w:rsid w:val="00D23EFA"/>
    <w:rsid w:val="00D34B66"/>
    <w:rsid w:val="00D41038"/>
    <w:rsid w:val="00D63339"/>
    <w:rsid w:val="00D6373A"/>
    <w:rsid w:val="00D668A8"/>
    <w:rsid w:val="00D71A83"/>
    <w:rsid w:val="00D761E8"/>
    <w:rsid w:val="00D83177"/>
    <w:rsid w:val="00D8506D"/>
    <w:rsid w:val="00D90307"/>
    <w:rsid w:val="00D944FB"/>
    <w:rsid w:val="00D97830"/>
    <w:rsid w:val="00DA00EE"/>
    <w:rsid w:val="00DA159A"/>
    <w:rsid w:val="00DA3FFC"/>
    <w:rsid w:val="00DA489D"/>
    <w:rsid w:val="00DA48D3"/>
    <w:rsid w:val="00DA740B"/>
    <w:rsid w:val="00DB08E2"/>
    <w:rsid w:val="00DB0A35"/>
    <w:rsid w:val="00DB228F"/>
    <w:rsid w:val="00DB559A"/>
    <w:rsid w:val="00DC098A"/>
    <w:rsid w:val="00DC0AB8"/>
    <w:rsid w:val="00DC105B"/>
    <w:rsid w:val="00DC13D8"/>
    <w:rsid w:val="00DC2F6A"/>
    <w:rsid w:val="00DC6660"/>
    <w:rsid w:val="00DD03B9"/>
    <w:rsid w:val="00DD6EB4"/>
    <w:rsid w:val="00DE38F3"/>
    <w:rsid w:val="00DF1076"/>
    <w:rsid w:val="00DF26AA"/>
    <w:rsid w:val="00DF7ED6"/>
    <w:rsid w:val="00E02CDE"/>
    <w:rsid w:val="00E11452"/>
    <w:rsid w:val="00E21F82"/>
    <w:rsid w:val="00E22D86"/>
    <w:rsid w:val="00E24EF1"/>
    <w:rsid w:val="00E267D8"/>
    <w:rsid w:val="00E42AED"/>
    <w:rsid w:val="00E4350E"/>
    <w:rsid w:val="00E4451A"/>
    <w:rsid w:val="00E46C96"/>
    <w:rsid w:val="00E67E60"/>
    <w:rsid w:val="00E71216"/>
    <w:rsid w:val="00E72419"/>
    <w:rsid w:val="00E72975"/>
    <w:rsid w:val="00E7465A"/>
    <w:rsid w:val="00E84D99"/>
    <w:rsid w:val="00E9119D"/>
    <w:rsid w:val="00E92238"/>
    <w:rsid w:val="00EA206F"/>
    <w:rsid w:val="00EA3690"/>
    <w:rsid w:val="00EA4C20"/>
    <w:rsid w:val="00EA4F43"/>
    <w:rsid w:val="00EC3250"/>
    <w:rsid w:val="00ED28E4"/>
    <w:rsid w:val="00ED789C"/>
    <w:rsid w:val="00EE165B"/>
    <w:rsid w:val="00EE4D57"/>
    <w:rsid w:val="00F00B76"/>
    <w:rsid w:val="00F06F02"/>
    <w:rsid w:val="00F06F17"/>
    <w:rsid w:val="00F226CA"/>
    <w:rsid w:val="00F239D1"/>
    <w:rsid w:val="00F322E1"/>
    <w:rsid w:val="00F342F7"/>
    <w:rsid w:val="00F40FEC"/>
    <w:rsid w:val="00F42549"/>
    <w:rsid w:val="00F54019"/>
    <w:rsid w:val="00F6219C"/>
    <w:rsid w:val="00F625A5"/>
    <w:rsid w:val="00F62DEE"/>
    <w:rsid w:val="00F63ADF"/>
    <w:rsid w:val="00F63BBC"/>
    <w:rsid w:val="00F7203B"/>
    <w:rsid w:val="00F8007A"/>
    <w:rsid w:val="00F803A3"/>
    <w:rsid w:val="00F80427"/>
    <w:rsid w:val="00F835C1"/>
    <w:rsid w:val="00F96A96"/>
    <w:rsid w:val="00FA06D8"/>
    <w:rsid w:val="00FA5C55"/>
    <w:rsid w:val="00FB05DD"/>
    <w:rsid w:val="00FB15A7"/>
    <w:rsid w:val="00FB31A4"/>
    <w:rsid w:val="00FB3DFD"/>
    <w:rsid w:val="00FC306B"/>
    <w:rsid w:val="00FC5CAD"/>
    <w:rsid w:val="00FD48EF"/>
    <w:rsid w:val="00FD6763"/>
    <w:rsid w:val="00FE1F73"/>
    <w:rsid w:val="00FE556E"/>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3257B-8DBE-4A41-9A64-57146768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styleId="af2">
    <w:name w:val="FollowedHyperlink"/>
    <w:uiPriority w:val="99"/>
    <w:semiHidden/>
    <w:unhideWhenUsed/>
    <w:rsid w:val="00DA00EE"/>
    <w:rPr>
      <w:color w:val="800080"/>
      <w:u w:val="single"/>
    </w:rPr>
  </w:style>
  <w:style w:type="character" w:customStyle="1" w:styleId="fontstyle01">
    <w:name w:val="fontstyle01"/>
    <w:rsid w:val="00434DC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22602">
      <w:bodyDiv w:val="1"/>
      <w:marLeft w:val="0"/>
      <w:marRight w:val="0"/>
      <w:marTop w:val="0"/>
      <w:marBottom w:val="0"/>
      <w:divBdr>
        <w:top w:val="none" w:sz="0" w:space="0" w:color="auto"/>
        <w:left w:val="none" w:sz="0" w:space="0" w:color="auto"/>
        <w:bottom w:val="none" w:sz="0" w:space="0" w:color="auto"/>
        <w:right w:val="none" w:sz="0" w:space="0" w:color="auto"/>
      </w:divBdr>
    </w:div>
    <w:div w:id="756829207">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8968940">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3745445">
      <w:bodyDiv w:val="1"/>
      <w:marLeft w:val="0"/>
      <w:marRight w:val="0"/>
      <w:marTop w:val="0"/>
      <w:marBottom w:val="0"/>
      <w:divBdr>
        <w:top w:val="none" w:sz="0" w:space="0" w:color="auto"/>
        <w:left w:val="none" w:sz="0" w:space="0" w:color="auto"/>
        <w:bottom w:val="none" w:sz="0" w:space="0" w:color="auto"/>
        <w:right w:val="none" w:sz="0" w:space="0" w:color="auto"/>
      </w:divBdr>
    </w:div>
    <w:div w:id="1720279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76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438.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495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509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7875</Words>
  <Characters>44894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7864375</vt:i4>
      </vt:variant>
      <vt:variant>
        <vt:i4>9</vt:i4>
      </vt:variant>
      <vt:variant>
        <vt:i4>0</vt:i4>
      </vt:variant>
      <vt:variant>
        <vt:i4>5</vt:i4>
      </vt:variant>
      <vt:variant>
        <vt:lpwstr>http://www.iprbookshop.ru/4438.html</vt:lpwstr>
      </vt:variant>
      <vt:variant>
        <vt:lpwstr/>
      </vt:variant>
      <vt:variant>
        <vt:i4>4784155</vt:i4>
      </vt:variant>
      <vt:variant>
        <vt:i4>6</vt:i4>
      </vt:variant>
      <vt:variant>
        <vt:i4>0</vt:i4>
      </vt:variant>
      <vt:variant>
        <vt:i4>5</vt:i4>
      </vt:variant>
      <vt:variant>
        <vt:lpwstr>https://www.biblio-online.ru/bcode/414955</vt:lpwstr>
      </vt:variant>
      <vt:variant>
        <vt:lpwstr/>
      </vt:variant>
      <vt:variant>
        <vt:i4>4456466</vt:i4>
      </vt:variant>
      <vt:variant>
        <vt:i4>3</vt:i4>
      </vt:variant>
      <vt:variant>
        <vt:i4>0</vt:i4>
      </vt:variant>
      <vt:variant>
        <vt:i4>5</vt:i4>
      </vt:variant>
      <vt:variant>
        <vt:lpwstr>https://www.biblio-online.ru/bcode/415099</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2019-02-25T03:04:00Z</cp:lastPrinted>
  <dcterms:created xsi:type="dcterms:W3CDTF">2022-02-04T20:42:00Z</dcterms:created>
  <dcterms:modified xsi:type="dcterms:W3CDTF">2023-06-09T07:20:00Z</dcterms:modified>
</cp:coreProperties>
</file>